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A7E28" w14:textId="77777777" w:rsidR="00412751" w:rsidRDefault="00412751" w:rsidP="00412751"/>
    <w:p w14:paraId="055D54AF" w14:textId="77777777" w:rsidR="00E1794D" w:rsidRPr="00412751" w:rsidRDefault="00E1794D" w:rsidP="00412751"/>
    <w:tbl>
      <w:tblPr>
        <w:tblW w:w="10206" w:type="dxa"/>
        <w:tblLayout w:type="fixed"/>
        <w:tblLook w:val="0600" w:firstRow="0" w:lastRow="0" w:firstColumn="0" w:lastColumn="0" w:noHBand="1" w:noVBand="1"/>
      </w:tblPr>
      <w:tblGrid>
        <w:gridCol w:w="1835"/>
        <w:gridCol w:w="2796"/>
        <w:gridCol w:w="239"/>
        <w:gridCol w:w="1913"/>
        <w:gridCol w:w="3423"/>
      </w:tblGrid>
      <w:tr w:rsidR="00412751" w14:paraId="5E4E39A7" w14:textId="77777777" w:rsidTr="00412751">
        <w:trPr>
          <w:trHeight w:val="405"/>
        </w:trPr>
        <w:tc>
          <w:tcPr>
            <w:tcW w:w="10206" w:type="dxa"/>
            <w:gridSpan w:val="5"/>
            <w:vAlign w:val="center"/>
          </w:tcPr>
          <w:p w14:paraId="59B05F8B" w14:textId="77777777" w:rsidR="00412751" w:rsidRPr="0083334E" w:rsidRDefault="00412751" w:rsidP="00F00A87">
            <w:pPr>
              <w:jc w:val="right"/>
              <w:rPr>
                <w:rFonts w:ascii="Open Sans" w:hAnsi="Open Sans" w:cs="Open Sans"/>
                <w:noProof/>
                <w:sz w:val="20"/>
                <w:szCs w:val="20"/>
                <w:lang w:val="en-AU" w:eastAsia="en-AU"/>
              </w:rPr>
            </w:pPr>
          </w:p>
        </w:tc>
      </w:tr>
      <w:tr w:rsidR="00412751" w:rsidRPr="00D11D82" w14:paraId="643828C9" w14:textId="77777777" w:rsidTr="00412751">
        <w:trPr>
          <w:trHeight w:val="288"/>
        </w:trPr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7A06938E" w14:textId="77777777" w:rsidR="00412751" w:rsidRPr="0083334E" w:rsidRDefault="00EC7867" w:rsidP="00F00A87">
            <w:pPr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-395978858"/>
                <w:placeholder>
                  <w:docPart w:val="8916DE010A704485836EC91A7D3C7B88"/>
                </w:placeholder>
                <w:temporary/>
                <w:showingPlcHdr/>
                <w15:appearance w15:val="hidden"/>
              </w:sdtPr>
              <w:sdtEndPr/>
              <w:sdtContent>
                <w:r w:rsidR="00412751" w:rsidRPr="002D1BEC">
                  <w:rPr>
                    <w:rFonts w:ascii="Barlow Condensed" w:hAnsi="Barlow Condensed" w:cs="Open Sans"/>
                    <w:b/>
                    <w:bCs/>
                    <w:sz w:val="40"/>
                    <w:szCs w:val="40"/>
                  </w:rPr>
                  <w:t>JOB TITLE:</w:t>
                </w:r>
              </w:sdtContent>
            </w:sdt>
          </w:p>
        </w:tc>
        <w:tc>
          <w:tcPr>
            <w:tcW w:w="8363" w:type="dxa"/>
            <w:gridSpan w:val="4"/>
            <w:tcBorders>
              <w:bottom w:val="single" w:sz="12" w:space="0" w:color="auto"/>
            </w:tcBorders>
            <w:vAlign w:val="center"/>
          </w:tcPr>
          <w:p w14:paraId="6957B142" w14:textId="29CF5D54" w:rsidR="00412751" w:rsidRPr="00846F7A" w:rsidRDefault="00925BC2" w:rsidP="00F00A87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Contracts </w:t>
            </w:r>
            <w:r w:rsidR="00C31D7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Co-ordinator</w:t>
            </w:r>
          </w:p>
        </w:tc>
      </w:tr>
      <w:tr w:rsidR="00412751" w:rsidRPr="00733436" w14:paraId="791A044E" w14:textId="77777777" w:rsidTr="00412751">
        <w:trPr>
          <w:trHeight w:val="288"/>
        </w:trPr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14:paraId="598191DE" w14:textId="77777777" w:rsidR="00412751" w:rsidRPr="00733436" w:rsidRDefault="00412751" w:rsidP="00F00A87">
            <w:pPr>
              <w:rPr>
                <w:sz w:val="8"/>
                <w:szCs w:val="8"/>
              </w:rPr>
            </w:pPr>
          </w:p>
        </w:tc>
        <w:tc>
          <w:tcPr>
            <w:tcW w:w="2808" w:type="dxa"/>
            <w:tcBorders>
              <w:top w:val="single" w:sz="12" w:space="0" w:color="auto"/>
            </w:tcBorders>
            <w:vAlign w:val="center"/>
          </w:tcPr>
          <w:p w14:paraId="5AC5CC3C" w14:textId="77777777" w:rsidR="00412751" w:rsidRPr="002D1BEC" w:rsidRDefault="00412751" w:rsidP="00F00A87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  <w:vAlign w:val="center"/>
          </w:tcPr>
          <w:p w14:paraId="71390AC9" w14:textId="77777777" w:rsidR="00412751" w:rsidRPr="002D1BEC" w:rsidRDefault="00412751" w:rsidP="00F00A87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21" w:type="dxa"/>
            <w:tcBorders>
              <w:top w:val="single" w:sz="12" w:space="0" w:color="auto"/>
            </w:tcBorders>
            <w:vAlign w:val="center"/>
          </w:tcPr>
          <w:p w14:paraId="345FBDED" w14:textId="77777777" w:rsidR="00412751" w:rsidRPr="002D1BEC" w:rsidRDefault="00412751" w:rsidP="00F00A87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38" w:type="dxa"/>
            <w:tcBorders>
              <w:top w:val="single" w:sz="4" w:space="0" w:color="auto"/>
            </w:tcBorders>
            <w:vAlign w:val="center"/>
          </w:tcPr>
          <w:p w14:paraId="5805FF25" w14:textId="77777777" w:rsidR="00412751" w:rsidRPr="002D1BEC" w:rsidRDefault="00412751" w:rsidP="00F00A87">
            <w:pPr>
              <w:rPr>
                <w:color w:val="000000" w:themeColor="text1"/>
                <w:sz w:val="8"/>
                <w:szCs w:val="8"/>
              </w:rPr>
            </w:pPr>
          </w:p>
        </w:tc>
      </w:tr>
      <w:tr w:rsidR="00412751" w:rsidRPr="009D68C9" w14:paraId="6221B6BC" w14:textId="77777777" w:rsidTr="00412751">
        <w:trPr>
          <w:trHeight w:val="288"/>
        </w:trPr>
        <w:tc>
          <w:tcPr>
            <w:tcW w:w="1800" w:type="dxa"/>
            <w:vAlign w:val="center"/>
          </w:tcPr>
          <w:p w14:paraId="76242AAE" w14:textId="77777777" w:rsidR="00412751" w:rsidRPr="0083334E" w:rsidRDefault="00412751" w:rsidP="00F00A87">
            <w:pPr>
              <w:rPr>
                <w:rStyle w:val="Bold"/>
                <w:rFonts w:ascii="Open Sans" w:hAnsi="Open Sans" w:cs="Open Sans"/>
              </w:rPr>
            </w:pPr>
            <w:r w:rsidRPr="0083334E">
              <w:rPr>
                <w:rStyle w:val="Bold"/>
                <w:rFonts w:ascii="Open Sans" w:hAnsi="Open Sans" w:cs="Open Sans"/>
              </w:rPr>
              <w:t>Location:</w:t>
            </w:r>
          </w:p>
        </w:tc>
        <w:tc>
          <w:tcPr>
            <w:tcW w:w="2808" w:type="dxa"/>
            <w:shd w:val="clear" w:color="auto" w:fill="E7E6E6" w:themeFill="background2"/>
            <w:vAlign w:val="center"/>
          </w:tcPr>
          <w:p w14:paraId="64864946" w14:textId="2C40CA13" w:rsidR="00412751" w:rsidRPr="002F2FD6" w:rsidRDefault="00412751" w:rsidP="00F00A87">
            <w:pP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9" w:type="dxa"/>
            <w:vAlign w:val="center"/>
          </w:tcPr>
          <w:p w14:paraId="0EB5EA35" w14:textId="77777777" w:rsidR="00412751" w:rsidRPr="002D1BEC" w:rsidRDefault="00412751" w:rsidP="00F00A87">
            <w:pPr>
              <w:pStyle w:val="Heading2"/>
              <w:spacing w:beforeLines="30" w:before="72" w:afterLines="30" w:after="72"/>
              <w:rPr>
                <w:rFonts w:ascii="Open Sans" w:hAnsi="Open Sans" w:cs="Open Sans"/>
                <w:b w:val="0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21" w:type="dxa"/>
            <w:vAlign w:val="center"/>
          </w:tcPr>
          <w:p w14:paraId="73E6BCAE" w14:textId="77777777" w:rsidR="00412751" w:rsidRPr="002D1BEC" w:rsidRDefault="00412751" w:rsidP="00F00A87">
            <w:pPr>
              <w:rPr>
                <w:rStyle w:val="Bold"/>
                <w:rFonts w:ascii="Open Sans" w:hAnsi="Open Sans" w:cs="Open Sans"/>
                <w:color w:val="000000" w:themeColor="text1"/>
              </w:rPr>
            </w:pPr>
            <w:r w:rsidRPr="002D1BEC">
              <w:rPr>
                <w:rStyle w:val="Bold"/>
                <w:rFonts w:ascii="Open Sans" w:hAnsi="Open Sans" w:cs="Open Sans"/>
                <w:color w:val="000000" w:themeColor="text1"/>
              </w:rPr>
              <w:t>Date:</w:t>
            </w:r>
          </w:p>
        </w:tc>
        <w:tc>
          <w:tcPr>
            <w:tcW w:w="3438" w:type="dxa"/>
            <w:shd w:val="clear" w:color="auto" w:fill="E7E6E6" w:themeFill="background2"/>
            <w:vAlign w:val="center"/>
          </w:tcPr>
          <w:p w14:paraId="75E15FB6" w14:textId="632DE058" w:rsidR="00412751" w:rsidRPr="002F2FD6" w:rsidRDefault="00412751" w:rsidP="00F00A87">
            <w:pP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</w:p>
        </w:tc>
      </w:tr>
      <w:tr w:rsidR="00412751" w:rsidRPr="00733436" w14:paraId="30986DEE" w14:textId="77777777" w:rsidTr="00412751">
        <w:trPr>
          <w:trHeight w:val="117"/>
        </w:trPr>
        <w:tc>
          <w:tcPr>
            <w:tcW w:w="1800" w:type="dxa"/>
            <w:vAlign w:val="center"/>
          </w:tcPr>
          <w:p w14:paraId="426C409C" w14:textId="77777777" w:rsidR="00412751" w:rsidRPr="0083334E" w:rsidRDefault="00412751" w:rsidP="00F00A87">
            <w:pPr>
              <w:rPr>
                <w:rStyle w:val="Bold"/>
                <w:rFonts w:ascii="Open Sans" w:hAnsi="Open Sans" w:cs="Open Sans"/>
                <w:b w:val="0"/>
                <w:bCs/>
              </w:rPr>
            </w:pPr>
          </w:p>
        </w:tc>
        <w:tc>
          <w:tcPr>
            <w:tcW w:w="2808" w:type="dxa"/>
            <w:vAlign w:val="center"/>
          </w:tcPr>
          <w:p w14:paraId="4DF7733E" w14:textId="77777777" w:rsidR="00412751" w:rsidRPr="002D1BEC" w:rsidRDefault="00412751" w:rsidP="00F00A87">
            <w:pPr>
              <w:rPr>
                <w:rFonts w:ascii="Open Sans" w:hAnsi="Open Sans" w:cs="Open Sans"/>
                <w:bCs/>
                <w:color w:val="000000" w:themeColor="text1"/>
              </w:rPr>
            </w:pPr>
          </w:p>
        </w:tc>
        <w:tc>
          <w:tcPr>
            <w:tcW w:w="239" w:type="dxa"/>
            <w:vAlign w:val="center"/>
          </w:tcPr>
          <w:p w14:paraId="290CF1CF" w14:textId="77777777" w:rsidR="00412751" w:rsidRPr="002D1BEC" w:rsidRDefault="00412751" w:rsidP="00F00A87">
            <w:pPr>
              <w:rPr>
                <w:rFonts w:ascii="Open Sans" w:hAnsi="Open Sans" w:cs="Open Sans"/>
                <w:bCs/>
                <w:color w:val="000000" w:themeColor="text1"/>
              </w:rPr>
            </w:pPr>
          </w:p>
        </w:tc>
        <w:tc>
          <w:tcPr>
            <w:tcW w:w="1921" w:type="dxa"/>
            <w:vAlign w:val="center"/>
          </w:tcPr>
          <w:p w14:paraId="70A55555" w14:textId="77777777" w:rsidR="00412751" w:rsidRPr="002D1BEC" w:rsidRDefault="00412751" w:rsidP="00F00A87">
            <w:pPr>
              <w:rPr>
                <w:rStyle w:val="Bold"/>
                <w:rFonts w:ascii="Open Sans" w:hAnsi="Open Sans" w:cs="Open Sans"/>
                <w:b w:val="0"/>
                <w:bCs/>
                <w:color w:val="000000" w:themeColor="text1"/>
              </w:rPr>
            </w:pPr>
          </w:p>
        </w:tc>
        <w:tc>
          <w:tcPr>
            <w:tcW w:w="3438" w:type="dxa"/>
            <w:vAlign w:val="center"/>
          </w:tcPr>
          <w:p w14:paraId="11C7947E" w14:textId="77777777" w:rsidR="00412751" w:rsidRPr="002D1BEC" w:rsidRDefault="00412751" w:rsidP="00F00A87">
            <w:pPr>
              <w:rPr>
                <w:rFonts w:ascii="Open Sans" w:hAnsi="Open Sans" w:cs="Open Sans"/>
                <w:bCs/>
                <w:color w:val="000000" w:themeColor="text1"/>
              </w:rPr>
            </w:pPr>
          </w:p>
        </w:tc>
      </w:tr>
      <w:tr w:rsidR="00412751" w:rsidRPr="009D68C9" w14:paraId="6CE771D0" w14:textId="77777777" w:rsidTr="00412751">
        <w:trPr>
          <w:trHeight w:val="288"/>
        </w:trPr>
        <w:tc>
          <w:tcPr>
            <w:tcW w:w="1800" w:type="dxa"/>
            <w:vAlign w:val="center"/>
          </w:tcPr>
          <w:p w14:paraId="62BE1A3A" w14:textId="77777777" w:rsidR="00412751" w:rsidRPr="0083334E" w:rsidRDefault="00412751" w:rsidP="00F00A87">
            <w:pPr>
              <w:rPr>
                <w:rStyle w:val="Bold"/>
                <w:rFonts w:ascii="Open Sans" w:hAnsi="Open Sans" w:cs="Open Sans"/>
              </w:rPr>
            </w:pPr>
            <w:r w:rsidRPr="0083334E">
              <w:rPr>
                <w:rStyle w:val="Bold"/>
                <w:rFonts w:ascii="Open Sans" w:hAnsi="Open Sans" w:cs="Open Sans"/>
              </w:rPr>
              <w:t>Reports to:</w:t>
            </w:r>
          </w:p>
        </w:tc>
        <w:tc>
          <w:tcPr>
            <w:tcW w:w="8406" w:type="dxa"/>
            <w:gridSpan w:val="4"/>
            <w:shd w:val="clear" w:color="auto" w:fill="E7E6E6" w:themeFill="background2"/>
            <w:vAlign w:val="center"/>
          </w:tcPr>
          <w:p w14:paraId="320109F3" w14:textId="0E8B71C8" w:rsidR="00EF0BC6" w:rsidRPr="002D1BEC" w:rsidRDefault="00EF0BC6" w:rsidP="00F00A87">
            <w:pPr>
              <w:rPr>
                <w:rFonts w:ascii="Open Sans" w:hAnsi="Open Sans" w:cs="Open Sans"/>
                <w:bCs/>
                <w:color w:val="000000" w:themeColor="text1"/>
              </w:rPr>
            </w:pPr>
          </w:p>
        </w:tc>
      </w:tr>
      <w:tr w:rsidR="00412751" w:rsidRPr="00733436" w14:paraId="12D93383" w14:textId="77777777" w:rsidTr="00412751">
        <w:trPr>
          <w:trHeight w:val="144"/>
        </w:trPr>
        <w:tc>
          <w:tcPr>
            <w:tcW w:w="1800" w:type="dxa"/>
            <w:vAlign w:val="center"/>
          </w:tcPr>
          <w:p w14:paraId="06061DCB" w14:textId="77777777" w:rsidR="00412751" w:rsidRPr="0083334E" w:rsidRDefault="00412751" w:rsidP="00F00A87">
            <w:pPr>
              <w:rPr>
                <w:rStyle w:val="Bold"/>
                <w:rFonts w:ascii="Open Sans" w:hAnsi="Open Sans" w:cs="Open Sans"/>
                <w:b w:val="0"/>
                <w:bCs/>
              </w:rPr>
            </w:pPr>
          </w:p>
        </w:tc>
        <w:tc>
          <w:tcPr>
            <w:tcW w:w="2808" w:type="dxa"/>
            <w:vAlign w:val="center"/>
          </w:tcPr>
          <w:p w14:paraId="33B1B782" w14:textId="77777777" w:rsidR="00412751" w:rsidRPr="00236ECC" w:rsidRDefault="00412751" w:rsidP="00F00A87">
            <w:pP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9" w:type="dxa"/>
            <w:vAlign w:val="center"/>
          </w:tcPr>
          <w:p w14:paraId="43D9C9FF" w14:textId="77777777" w:rsidR="00412751" w:rsidRPr="002D1BEC" w:rsidRDefault="00412751" w:rsidP="00F00A87">
            <w:pPr>
              <w:rPr>
                <w:rFonts w:ascii="Open Sans" w:hAnsi="Open Sans" w:cs="Open Sans"/>
                <w:bCs/>
                <w:color w:val="000000" w:themeColor="text1"/>
              </w:rPr>
            </w:pPr>
          </w:p>
        </w:tc>
        <w:tc>
          <w:tcPr>
            <w:tcW w:w="1921" w:type="dxa"/>
            <w:vAlign w:val="center"/>
          </w:tcPr>
          <w:p w14:paraId="15271853" w14:textId="77777777" w:rsidR="00412751" w:rsidRPr="002D1BEC" w:rsidRDefault="00412751" w:rsidP="00F00A87">
            <w:pPr>
              <w:rPr>
                <w:rStyle w:val="Bold"/>
                <w:rFonts w:ascii="Open Sans" w:hAnsi="Open Sans" w:cs="Open Sans"/>
                <w:b w:val="0"/>
                <w:bCs/>
                <w:color w:val="000000" w:themeColor="text1"/>
              </w:rPr>
            </w:pPr>
          </w:p>
        </w:tc>
        <w:tc>
          <w:tcPr>
            <w:tcW w:w="3438" w:type="dxa"/>
            <w:vAlign w:val="center"/>
          </w:tcPr>
          <w:p w14:paraId="17DCF615" w14:textId="77777777" w:rsidR="00412751" w:rsidRPr="002D1BEC" w:rsidRDefault="00412751" w:rsidP="00F00A87">
            <w:pPr>
              <w:rPr>
                <w:rFonts w:ascii="Open Sans" w:hAnsi="Open Sans" w:cs="Open Sans"/>
                <w:bCs/>
                <w:color w:val="000000" w:themeColor="text1"/>
              </w:rPr>
            </w:pPr>
          </w:p>
        </w:tc>
      </w:tr>
      <w:tr w:rsidR="00412751" w:rsidRPr="009D68C9" w14:paraId="786A5D64" w14:textId="77777777" w:rsidTr="00412751">
        <w:trPr>
          <w:trHeight w:val="288"/>
        </w:trPr>
        <w:tc>
          <w:tcPr>
            <w:tcW w:w="1800" w:type="dxa"/>
            <w:vAlign w:val="center"/>
          </w:tcPr>
          <w:p w14:paraId="3199DEB0" w14:textId="77777777" w:rsidR="00412751" w:rsidRPr="0083334E" w:rsidRDefault="00412751" w:rsidP="00F00A87">
            <w:pPr>
              <w:rPr>
                <w:rStyle w:val="Bold"/>
                <w:rFonts w:ascii="Open Sans" w:hAnsi="Open Sans" w:cs="Open Sans"/>
              </w:rPr>
            </w:pPr>
            <w:r w:rsidRPr="0083334E">
              <w:rPr>
                <w:rStyle w:val="Bold"/>
                <w:rFonts w:ascii="Open Sans" w:hAnsi="Open Sans" w:cs="Open Sans"/>
              </w:rPr>
              <w:t>Purpose:</w:t>
            </w:r>
          </w:p>
        </w:tc>
        <w:tc>
          <w:tcPr>
            <w:tcW w:w="8406" w:type="dxa"/>
            <w:gridSpan w:val="4"/>
            <w:shd w:val="clear" w:color="auto" w:fill="E7E6E6" w:themeFill="background2"/>
            <w:vAlign w:val="center"/>
          </w:tcPr>
          <w:p w14:paraId="7700E551" w14:textId="2A901CE1" w:rsidR="00412751" w:rsidRPr="00236ECC" w:rsidRDefault="009221A4" w:rsidP="00482639">
            <w:pP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To </w:t>
            </w:r>
            <w:r w:rsidRPr="00E5389E">
              <w:rPr>
                <w:rFonts w:ascii="Open Sans" w:hAnsi="Open Sans" w:cs="Open Sans"/>
                <w:sz w:val="20"/>
                <w:szCs w:val="20"/>
              </w:rPr>
              <w:t>minimi</w:t>
            </w:r>
            <w:r>
              <w:rPr>
                <w:rFonts w:ascii="Open Sans" w:hAnsi="Open Sans" w:cs="Open Sans"/>
                <w:sz w:val="20"/>
                <w:szCs w:val="20"/>
              </w:rPr>
              <w:t>s</w:t>
            </w:r>
            <w:r w:rsidRPr="00E5389E">
              <w:rPr>
                <w:rFonts w:ascii="Open Sans" w:hAnsi="Open Sans" w:cs="Open Sans"/>
                <w:sz w:val="20"/>
                <w:szCs w:val="20"/>
              </w:rPr>
              <w:t xml:space="preserve">e </w:t>
            </w:r>
            <w:r w:rsidR="001500B2">
              <w:rPr>
                <w:rFonts w:ascii="Open Sans" w:hAnsi="Open Sans" w:cs="Open Sans"/>
                <w:sz w:val="20"/>
                <w:szCs w:val="20"/>
              </w:rPr>
              <w:t xml:space="preserve">contract </w:t>
            </w:r>
            <w:r w:rsidRPr="00E5389E">
              <w:rPr>
                <w:rFonts w:ascii="Open Sans" w:hAnsi="Open Sans" w:cs="Open Sans"/>
                <w:sz w:val="20"/>
                <w:szCs w:val="20"/>
              </w:rPr>
              <w:t>risks, optimi</w:t>
            </w:r>
            <w:r>
              <w:rPr>
                <w:rFonts w:ascii="Open Sans" w:hAnsi="Open Sans" w:cs="Open Sans"/>
                <w:sz w:val="20"/>
                <w:szCs w:val="20"/>
              </w:rPr>
              <w:t>s</w:t>
            </w:r>
            <w:r w:rsidRPr="00E5389E">
              <w:rPr>
                <w:rFonts w:ascii="Open Sans" w:hAnsi="Open Sans" w:cs="Open Sans"/>
                <w:sz w:val="20"/>
                <w:szCs w:val="20"/>
              </w:rPr>
              <w:t>e contract performance, and contribute to the overall success of the organi</w:t>
            </w:r>
            <w:r>
              <w:rPr>
                <w:rFonts w:ascii="Open Sans" w:hAnsi="Open Sans" w:cs="Open Sans"/>
                <w:sz w:val="20"/>
                <w:szCs w:val="20"/>
              </w:rPr>
              <w:t>s</w:t>
            </w:r>
            <w:r w:rsidRPr="00E5389E">
              <w:rPr>
                <w:rFonts w:ascii="Open Sans" w:hAnsi="Open Sans" w:cs="Open Sans"/>
                <w:sz w:val="20"/>
                <w:szCs w:val="20"/>
              </w:rPr>
              <w:t>ation.</w:t>
            </w:r>
            <w:r w:rsidR="00962AC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</w:tr>
      <w:tr w:rsidR="00412751" w:rsidRPr="00733436" w14:paraId="3AD71899" w14:textId="77777777" w:rsidTr="00412751">
        <w:trPr>
          <w:trHeight w:val="144"/>
        </w:trPr>
        <w:tc>
          <w:tcPr>
            <w:tcW w:w="1800" w:type="dxa"/>
            <w:vAlign w:val="center"/>
          </w:tcPr>
          <w:p w14:paraId="238DC708" w14:textId="77777777" w:rsidR="00412751" w:rsidRPr="00733436" w:rsidRDefault="00412751" w:rsidP="00F00A87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808" w:type="dxa"/>
            <w:vAlign w:val="center"/>
          </w:tcPr>
          <w:p w14:paraId="11194192" w14:textId="77777777" w:rsidR="00412751" w:rsidRPr="002D1BEC" w:rsidRDefault="00412751" w:rsidP="00F00A87">
            <w:pPr>
              <w:rPr>
                <w:color w:val="000000" w:themeColor="text1"/>
                <w:sz w:val="8"/>
                <w:szCs w:val="8"/>
              </w:rPr>
            </w:pPr>
          </w:p>
          <w:p w14:paraId="179C0874" w14:textId="77777777" w:rsidR="00412751" w:rsidRDefault="00412751" w:rsidP="00F00A87">
            <w:pPr>
              <w:rPr>
                <w:color w:val="000000" w:themeColor="text1"/>
                <w:sz w:val="8"/>
                <w:szCs w:val="8"/>
              </w:rPr>
            </w:pPr>
          </w:p>
          <w:p w14:paraId="1F91C876" w14:textId="77777777" w:rsidR="00802F2B" w:rsidRDefault="00802F2B" w:rsidP="00F00A87">
            <w:pPr>
              <w:rPr>
                <w:color w:val="000000" w:themeColor="text1"/>
                <w:sz w:val="8"/>
                <w:szCs w:val="8"/>
              </w:rPr>
            </w:pPr>
          </w:p>
          <w:p w14:paraId="1B96AF15" w14:textId="77777777" w:rsidR="00802F2B" w:rsidRDefault="00802F2B" w:rsidP="00F00A87">
            <w:pPr>
              <w:rPr>
                <w:color w:val="000000" w:themeColor="text1"/>
                <w:sz w:val="8"/>
                <w:szCs w:val="8"/>
              </w:rPr>
            </w:pPr>
          </w:p>
          <w:p w14:paraId="4303FF8F" w14:textId="77777777" w:rsidR="00802F2B" w:rsidRDefault="00802F2B" w:rsidP="00F00A87">
            <w:pPr>
              <w:rPr>
                <w:color w:val="000000" w:themeColor="text1"/>
                <w:sz w:val="8"/>
                <w:szCs w:val="8"/>
              </w:rPr>
            </w:pPr>
          </w:p>
          <w:p w14:paraId="10F53258" w14:textId="77777777" w:rsidR="00802F2B" w:rsidRPr="002D1BEC" w:rsidRDefault="00802F2B" w:rsidP="00F00A87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39" w:type="dxa"/>
            <w:vAlign w:val="center"/>
          </w:tcPr>
          <w:p w14:paraId="29990534" w14:textId="77777777" w:rsidR="00412751" w:rsidRPr="002D1BEC" w:rsidRDefault="00412751" w:rsidP="00F00A87">
            <w:pPr>
              <w:rPr>
                <w:rFonts w:ascii="Century Gothic" w:hAnsi="Century Gothic"/>
                <w:color w:val="000000" w:themeColor="text1"/>
                <w:sz w:val="8"/>
                <w:szCs w:val="8"/>
              </w:rPr>
            </w:pPr>
          </w:p>
        </w:tc>
        <w:tc>
          <w:tcPr>
            <w:tcW w:w="1921" w:type="dxa"/>
            <w:vAlign w:val="center"/>
          </w:tcPr>
          <w:p w14:paraId="6E696E4F" w14:textId="77777777" w:rsidR="00412751" w:rsidRPr="002D1BEC" w:rsidRDefault="00412751" w:rsidP="00F00A87">
            <w:pPr>
              <w:rPr>
                <w:rStyle w:val="Bold"/>
                <w:color w:val="000000" w:themeColor="text1"/>
                <w:sz w:val="8"/>
                <w:szCs w:val="8"/>
              </w:rPr>
            </w:pPr>
          </w:p>
        </w:tc>
        <w:tc>
          <w:tcPr>
            <w:tcW w:w="3438" w:type="dxa"/>
            <w:vAlign w:val="center"/>
          </w:tcPr>
          <w:p w14:paraId="5DB9C568" w14:textId="77777777" w:rsidR="00412751" w:rsidRPr="002D1BEC" w:rsidRDefault="00412751" w:rsidP="00F00A87">
            <w:pPr>
              <w:rPr>
                <w:color w:val="000000" w:themeColor="text1"/>
                <w:sz w:val="8"/>
                <w:szCs w:val="8"/>
              </w:rPr>
            </w:pPr>
          </w:p>
        </w:tc>
      </w:tr>
      <w:tr w:rsidR="00412751" w:rsidRPr="00A001B7" w14:paraId="2DBEC9BA" w14:textId="77777777" w:rsidTr="00412751">
        <w:trPr>
          <w:trHeight w:val="477"/>
        </w:trPr>
        <w:tc>
          <w:tcPr>
            <w:tcW w:w="10206" w:type="dxa"/>
            <w:gridSpan w:val="5"/>
            <w:tcBorders>
              <w:bottom w:val="single" w:sz="4" w:space="0" w:color="auto"/>
            </w:tcBorders>
          </w:tcPr>
          <w:p w14:paraId="68D77C0C" w14:textId="5CEC39D4" w:rsidR="00412751" w:rsidRPr="002D1BEC" w:rsidRDefault="00976153" w:rsidP="00F00A87">
            <w:pPr>
              <w:tabs>
                <w:tab w:val="left" w:pos="910"/>
              </w:tabs>
              <w:spacing w:line="240" w:lineRule="auto"/>
              <w:rPr>
                <w:rFonts w:ascii="Barlow Condensed" w:hAnsi="Barlow Condensed" w:cs="Open Sans"/>
                <w:b/>
                <w:bCs/>
                <w:sz w:val="40"/>
                <w:szCs w:val="40"/>
              </w:rPr>
            </w:pPr>
            <w:r>
              <w:rPr>
                <w:rFonts w:ascii="Barlow Condensed" w:hAnsi="Barlow Condensed" w:cs="Open Sans"/>
                <w:b/>
                <w:bCs/>
                <w:sz w:val="40"/>
                <w:szCs w:val="40"/>
              </w:rPr>
              <w:t>ROLE SUMMARY</w:t>
            </w:r>
            <w:r w:rsidR="00412751" w:rsidRPr="002D1BEC">
              <w:rPr>
                <w:rFonts w:ascii="Barlow Condensed" w:hAnsi="Barlow Condensed" w:cs="Open Sans"/>
                <w:b/>
                <w:bCs/>
                <w:sz w:val="40"/>
                <w:szCs w:val="40"/>
              </w:rPr>
              <w:t>:</w:t>
            </w:r>
          </w:p>
        </w:tc>
      </w:tr>
      <w:tr w:rsidR="00412751" w:rsidRPr="00A001B7" w14:paraId="3F88FF96" w14:textId="77777777" w:rsidTr="00412751">
        <w:trPr>
          <w:trHeight w:val="144"/>
        </w:trPr>
        <w:tc>
          <w:tcPr>
            <w:tcW w:w="10206" w:type="dxa"/>
            <w:gridSpan w:val="5"/>
            <w:tcBorders>
              <w:top w:val="single" w:sz="4" w:space="0" w:color="auto"/>
            </w:tcBorders>
          </w:tcPr>
          <w:p w14:paraId="78F09E33" w14:textId="77777777" w:rsidR="00412751" w:rsidRDefault="00412751" w:rsidP="00F00A87">
            <w:pPr>
              <w:rPr>
                <w:sz w:val="8"/>
              </w:rPr>
            </w:pPr>
          </w:p>
          <w:p w14:paraId="7A9E7B9D" w14:textId="77777777" w:rsidR="00976153" w:rsidRPr="006E16CB" w:rsidRDefault="00976153" w:rsidP="00F00A87">
            <w:pPr>
              <w:rPr>
                <w:rFonts w:ascii="Open Sans" w:hAnsi="Open Sans" w:cs="Open Sans"/>
                <w:sz w:val="8"/>
              </w:rPr>
            </w:pPr>
          </w:p>
          <w:p w14:paraId="34656C19" w14:textId="77777777" w:rsidR="00457083" w:rsidRPr="007A0AF5" w:rsidRDefault="00457083" w:rsidP="00F00A87">
            <w:pPr>
              <w:rPr>
                <w:rFonts w:ascii="Open Sans" w:hAnsi="Open Sans" w:cs="Open Sans"/>
                <w:sz w:val="20"/>
                <w:szCs w:val="20"/>
              </w:rPr>
            </w:pPr>
            <w:r w:rsidRPr="007A0AF5">
              <w:rPr>
                <w:rFonts w:ascii="Open Sans" w:hAnsi="Open Sans" w:cs="Open Sans"/>
                <w:sz w:val="20"/>
                <w:szCs w:val="20"/>
              </w:rPr>
              <w:t xml:space="preserve">Having started providing electrotechnology services in 1936, McKay is a historic New Zealand electrical company with a depth of experience in providing end to end electrical solutions for a wide range of industries and sectors. McKay is the parent brand and has acquired and started a range of companies under the McKay Group name in order to serve all electrical needs. </w:t>
            </w:r>
          </w:p>
          <w:p w14:paraId="22FA3444" w14:textId="6D9E2B54" w:rsidR="00962AC8" w:rsidRDefault="00083391" w:rsidP="00F00A87">
            <w:pPr>
              <w:rPr>
                <w:sz w:val="8"/>
              </w:rPr>
            </w:pPr>
            <w:r w:rsidRPr="007A0AF5">
              <w:rPr>
                <w:rFonts w:ascii="Open Sans" w:hAnsi="Open Sans" w:cs="Open Sans"/>
                <w:sz w:val="20"/>
                <w:szCs w:val="20"/>
              </w:rPr>
              <w:t>As a</w:t>
            </w:r>
            <w:r w:rsidR="0082574C">
              <w:rPr>
                <w:rFonts w:ascii="Open Sans" w:hAnsi="Open Sans" w:cs="Open Sans"/>
                <w:sz w:val="20"/>
                <w:szCs w:val="20"/>
              </w:rPr>
              <w:t xml:space="preserve"> Contracts </w:t>
            </w:r>
            <w:r w:rsidR="00E5389E">
              <w:rPr>
                <w:rFonts w:ascii="Open Sans" w:hAnsi="Open Sans" w:cs="Open Sans"/>
                <w:sz w:val="20"/>
                <w:szCs w:val="20"/>
              </w:rPr>
              <w:t>Co-ordinator</w:t>
            </w:r>
            <w:r w:rsidR="0082574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7A0AF5">
              <w:rPr>
                <w:rFonts w:ascii="Open Sans" w:hAnsi="Open Sans" w:cs="Open Sans"/>
                <w:sz w:val="20"/>
                <w:szCs w:val="20"/>
              </w:rPr>
              <w:t xml:space="preserve">at McKay Electrical Ltd., </w:t>
            </w:r>
            <w:r w:rsidR="00E5389E">
              <w:rPr>
                <w:rFonts w:ascii="Open Sans" w:hAnsi="Open Sans" w:cs="Open Sans"/>
                <w:sz w:val="20"/>
                <w:szCs w:val="20"/>
              </w:rPr>
              <w:t>you will</w:t>
            </w:r>
            <w:r w:rsidR="00E5389E" w:rsidRPr="00E5389E">
              <w:rPr>
                <w:rFonts w:ascii="Open Sans" w:hAnsi="Open Sans" w:cs="Open Sans"/>
                <w:sz w:val="20"/>
                <w:szCs w:val="20"/>
              </w:rPr>
              <w:t xml:space="preserve"> play a vital role in maintaining the integrity of an organi</w:t>
            </w:r>
            <w:r w:rsidR="00E5389E">
              <w:rPr>
                <w:rFonts w:ascii="Open Sans" w:hAnsi="Open Sans" w:cs="Open Sans"/>
                <w:sz w:val="20"/>
                <w:szCs w:val="20"/>
              </w:rPr>
              <w:t>s</w:t>
            </w:r>
            <w:r w:rsidR="00E5389E" w:rsidRPr="00E5389E">
              <w:rPr>
                <w:rFonts w:ascii="Open Sans" w:hAnsi="Open Sans" w:cs="Open Sans"/>
                <w:sz w:val="20"/>
                <w:szCs w:val="20"/>
              </w:rPr>
              <w:t xml:space="preserve">ation's contractual relationships and ensuring that contracts are properly managed throughout their lifecycle. </w:t>
            </w:r>
            <w:r w:rsidR="00E5389E">
              <w:rPr>
                <w:rFonts w:ascii="Open Sans" w:hAnsi="Open Sans" w:cs="Open Sans"/>
                <w:sz w:val="20"/>
                <w:szCs w:val="20"/>
              </w:rPr>
              <w:t>You will</w:t>
            </w:r>
            <w:r w:rsidR="00E5389E" w:rsidRPr="00E5389E">
              <w:rPr>
                <w:rFonts w:ascii="Open Sans" w:hAnsi="Open Sans" w:cs="Open Sans"/>
                <w:sz w:val="20"/>
                <w:szCs w:val="20"/>
              </w:rPr>
              <w:t xml:space="preserve"> help </w:t>
            </w:r>
            <w:r w:rsidR="00E5389E">
              <w:rPr>
                <w:rFonts w:ascii="Open Sans" w:hAnsi="Open Sans" w:cs="Open Sans"/>
                <w:sz w:val="20"/>
                <w:szCs w:val="20"/>
              </w:rPr>
              <w:t xml:space="preserve">to </w:t>
            </w:r>
            <w:r w:rsidR="00E5389E" w:rsidRPr="00E5389E">
              <w:rPr>
                <w:rFonts w:ascii="Open Sans" w:hAnsi="Open Sans" w:cs="Open Sans"/>
                <w:sz w:val="20"/>
                <w:szCs w:val="20"/>
              </w:rPr>
              <w:t>minimi</w:t>
            </w:r>
            <w:r w:rsidR="00E5389E">
              <w:rPr>
                <w:rFonts w:ascii="Open Sans" w:hAnsi="Open Sans" w:cs="Open Sans"/>
                <w:sz w:val="20"/>
                <w:szCs w:val="20"/>
              </w:rPr>
              <w:t>s</w:t>
            </w:r>
            <w:r w:rsidR="00E5389E" w:rsidRPr="00E5389E">
              <w:rPr>
                <w:rFonts w:ascii="Open Sans" w:hAnsi="Open Sans" w:cs="Open Sans"/>
                <w:sz w:val="20"/>
                <w:szCs w:val="20"/>
              </w:rPr>
              <w:t>e risks, optimi</w:t>
            </w:r>
            <w:r w:rsidR="00E5389E">
              <w:rPr>
                <w:rFonts w:ascii="Open Sans" w:hAnsi="Open Sans" w:cs="Open Sans"/>
                <w:sz w:val="20"/>
                <w:szCs w:val="20"/>
              </w:rPr>
              <w:t>s</w:t>
            </w:r>
            <w:r w:rsidR="00E5389E" w:rsidRPr="00E5389E">
              <w:rPr>
                <w:rFonts w:ascii="Open Sans" w:hAnsi="Open Sans" w:cs="Open Sans"/>
                <w:sz w:val="20"/>
                <w:szCs w:val="20"/>
              </w:rPr>
              <w:t>e contract performance, and contribute to the overall success of the organi</w:t>
            </w:r>
            <w:r w:rsidR="00E5389E">
              <w:rPr>
                <w:rFonts w:ascii="Open Sans" w:hAnsi="Open Sans" w:cs="Open Sans"/>
                <w:sz w:val="20"/>
                <w:szCs w:val="20"/>
              </w:rPr>
              <w:t>s</w:t>
            </w:r>
            <w:r w:rsidR="00E5389E" w:rsidRPr="00E5389E">
              <w:rPr>
                <w:rFonts w:ascii="Open Sans" w:hAnsi="Open Sans" w:cs="Open Sans"/>
                <w:sz w:val="20"/>
                <w:szCs w:val="20"/>
              </w:rPr>
              <w:t>ation.</w:t>
            </w:r>
          </w:p>
          <w:p w14:paraId="0B4DB798" w14:textId="77777777" w:rsidR="00976153" w:rsidRPr="00A001B7" w:rsidRDefault="00976153" w:rsidP="00F00A87">
            <w:pPr>
              <w:rPr>
                <w:sz w:val="8"/>
              </w:rPr>
            </w:pPr>
          </w:p>
        </w:tc>
      </w:tr>
    </w:tbl>
    <w:p w14:paraId="08AE4CA2" w14:textId="77777777" w:rsidR="0082062B" w:rsidRDefault="0082062B" w:rsidP="00412751"/>
    <w:p w14:paraId="493C0041" w14:textId="77777777" w:rsidR="006B2360" w:rsidRDefault="006B2360" w:rsidP="00412751"/>
    <w:p w14:paraId="1A3A9EE8" w14:textId="77777777" w:rsidR="006B2360" w:rsidRDefault="006B2360" w:rsidP="00412751"/>
    <w:tbl>
      <w:tblPr>
        <w:tblStyle w:val="GridTable3-Accent3"/>
        <w:tblpPr w:leftFromText="180" w:rightFromText="180" w:vertAnchor="text" w:horzAnchor="margin" w:tblpY="-18"/>
        <w:tblW w:w="1020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0206"/>
      </w:tblGrid>
      <w:tr w:rsidR="0082062B" w14:paraId="619A1CBD" w14:textId="77777777" w:rsidTr="008206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6D9754B9" w14:textId="77777777" w:rsidR="0082062B" w:rsidRPr="001B6347" w:rsidRDefault="0082062B" w:rsidP="0082062B">
            <w:pPr>
              <w:spacing w:before="240" w:line="360" w:lineRule="auto"/>
              <w:jc w:val="left"/>
              <w:rPr>
                <w:rFonts w:ascii="Open Sans" w:hAnsi="Open Sans" w:cs="Open Sans"/>
                <w:i w:val="0"/>
                <w:iCs w:val="0"/>
                <w:color w:val="BA8228"/>
              </w:rPr>
            </w:pPr>
            <w:r>
              <w:rPr>
                <w:rFonts w:ascii="Barlow Condensed" w:hAnsi="Barlow Condensed" w:cs="Open Sans"/>
                <w:i w:val="0"/>
                <w:iCs w:val="0"/>
                <w:sz w:val="40"/>
                <w:szCs w:val="40"/>
              </w:rPr>
              <w:lastRenderedPageBreak/>
              <w:t xml:space="preserve">RESPONSIBILITIES: </w:t>
            </w:r>
          </w:p>
        </w:tc>
      </w:tr>
    </w:tbl>
    <w:p w14:paraId="5F683F95" w14:textId="77777777" w:rsidR="009670CC" w:rsidRPr="009670CC" w:rsidRDefault="009670CC" w:rsidP="009670CC">
      <w:pPr>
        <w:rPr>
          <w:rFonts w:ascii="Open Sans" w:hAnsi="Open Sans" w:cs="Open Sans"/>
          <w:sz w:val="20"/>
          <w:szCs w:val="20"/>
        </w:rPr>
      </w:pPr>
    </w:p>
    <w:p w14:paraId="2BEE674B" w14:textId="77777777" w:rsidR="001635E1" w:rsidRPr="001635E1" w:rsidRDefault="001635E1" w:rsidP="001635E1">
      <w:pPr>
        <w:numPr>
          <w:ilvl w:val="0"/>
          <w:numId w:val="36"/>
        </w:numPr>
        <w:rPr>
          <w:rFonts w:ascii="Open Sans" w:hAnsi="Open Sans" w:cs="Open Sans"/>
          <w:b/>
          <w:bCs/>
          <w:sz w:val="20"/>
          <w:szCs w:val="20"/>
        </w:rPr>
      </w:pPr>
      <w:r w:rsidRPr="001635E1">
        <w:rPr>
          <w:rFonts w:ascii="Open Sans" w:hAnsi="Open Sans" w:cs="Open Sans"/>
          <w:b/>
          <w:bCs/>
          <w:sz w:val="20"/>
          <w:szCs w:val="20"/>
        </w:rPr>
        <w:t>Contract Management:</w:t>
      </w:r>
    </w:p>
    <w:p w14:paraId="73FD6768" w14:textId="2DCFE256" w:rsidR="001635E1" w:rsidRPr="001635E1" w:rsidRDefault="001635E1" w:rsidP="001635E1">
      <w:pPr>
        <w:numPr>
          <w:ilvl w:val="1"/>
          <w:numId w:val="36"/>
        </w:numPr>
        <w:rPr>
          <w:rFonts w:ascii="Open Sans" w:hAnsi="Open Sans" w:cs="Open Sans"/>
          <w:sz w:val="20"/>
          <w:szCs w:val="20"/>
        </w:rPr>
      </w:pPr>
      <w:r w:rsidRPr="001635E1">
        <w:rPr>
          <w:rFonts w:ascii="Open Sans" w:hAnsi="Open Sans" w:cs="Open Sans"/>
          <w:sz w:val="20"/>
          <w:szCs w:val="20"/>
        </w:rPr>
        <w:t>Review and analy</w:t>
      </w:r>
      <w:r>
        <w:rPr>
          <w:rFonts w:ascii="Open Sans" w:hAnsi="Open Sans" w:cs="Open Sans"/>
          <w:sz w:val="20"/>
          <w:szCs w:val="20"/>
        </w:rPr>
        <w:t>s</w:t>
      </w:r>
      <w:r w:rsidRPr="001635E1">
        <w:rPr>
          <w:rFonts w:ascii="Open Sans" w:hAnsi="Open Sans" w:cs="Open Sans"/>
          <w:sz w:val="20"/>
          <w:szCs w:val="20"/>
        </w:rPr>
        <w:t>e contracts, agreements, and other legal documents to ensure they comply with organi</w:t>
      </w:r>
      <w:r>
        <w:rPr>
          <w:rFonts w:ascii="Open Sans" w:hAnsi="Open Sans" w:cs="Open Sans"/>
          <w:sz w:val="20"/>
          <w:szCs w:val="20"/>
        </w:rPr>
        <w:t>s</w:t>
      </w:r>
      <w:r w:rsidRPr="001635E1">
        <w:rPr>
          <w:rFonts w:ascii="Open Sans" w:hAnsi="Open Sans" w:cs="Open Sans"/>
          <w:sz w:val="20"/>
          <w:szCs w:val="20"/>
        </w:rPr>
        <w:t>ational policies and legal requirements.</w:t>
      </w:r>
    </w:p>
    <w:p w14:paraId="5B7505B4" w14:textId="77777777" w:rsidR="001635E1" w:rsidRPr="001635E1" w:rsidRDefault="001635E1" w:rsidP="001635E1">
      <w:pPr>
        <w:numPr>
          <w:ilvl w:val="1"/>
          <w:numId w:val="36"/>
        </w:numPr>
        <w:rPr>
          <w:rFonts w:ascii="Open Sans" w:hAnsi="Open Sans" w:cs="Open Sans"/>
          <w:sz w:val="20"/>
          <w:szCs w:val="20"/>
        </w:rPr>
      </w:pPr>
      <w:r w:rsidRPr="001635E1">
        <w:rPr>
          <w:rFonts w:ascii="Open Sans" w:hAnsi="Open Sans" w:cs="Open Sans"/>
          <w:sz w:val="20"/>
          <w:szCs w:val="20"/>
        </w:rPr>
        <w:t>Monitor contract expiration dates and renewal opportunities.</w:t>
      </w:r>
    </w:p>
    <w:p w14:paraId="3368AD39" w14:textId="77777777" w:rsidR="001635E1" w:rsidRPr="001635E1" w:rsidRDefault="001635E1" w:rsidP="001635E1">
      <w:pPr>
        <w:numPr>
          <w:ilvl w:val="1"/>
          <w:numId w:val="36"/>
        </w:numPr>
        <w:rPr>
          <w:rFonts w:ascii="Open Sans" w:hAnsi="Open Sans" w:cs="Open Sans"/>
          <w:sz w:val="20"/>
          <w:szCs w:val="20"/>
        </w:rPr>
      </w:pPr>
      <w:r w:rsidRPr="001635E1">
        <w:rPr>
          <w:rFonts w:ascii="Open Sans" w:hAnsi="Open Sans" w:cs="Open Sans"/>
          <w:sz w:val="20"/>
          <w:szCs w:val="20"/>
        </w:rPr>
        <w:t>Maintain a comprehensive database of contracts, their terms, and key dates.</w:t>
      </w:r>
    </w:p>
    <w:p w14:paraId="51CA2D96" w14:textId="77777777" w:rsidR="001635E1" w:rsidRPr="001635E1" w:rsidRDefault="001635E1" w:rsidP="001635E1">
      <w:pPr>
        <w:numPr>
          <w:ilvl w:val="0"/>
          <w:numId w:val="36"/>
        </w:numPr>
        <w:rPr>
          <w:rFonts w:ascii="Open Sans" w:hAnsi="Open Sans" w:cs="Open Sans"/>
          <w:b/>
          <w:bCs/>
          <w:sz w:val="20"/>
          <w:szCs w:val="20"/>
        </w:rPr>
      </w:pPr>
      <w:r w:rsidRPr="001635E1">
        <w:rPr>
          <w:rFonts w:ascii="Open Sans" w:hAnsi="Open Sans" w:cs="Open Sans"/>
          <w:b/>
          <w:bCs/>
          <w:sz w:val="20"/>
          <w:szCs w:val="20"/>
        </w:rPr>
        <w:t>Drafting and Negotiation:</w:t>
      </w:r>
    </w:p>
    <w:p w14:paraId="5443B114" w14:textId="77777777" w:rsidR="001635E1" w:rsidRPr="001635E1" w:rsidRDefault="001635E1" w:rsidP="001635E1">
      <w:pPr>
        <w:numPr>
          <w:ilvl w:val="1"/>
          <w:numId w:val="36"/>
        </w:numPr>
        <w:rPr>
          <w:rFonts w:ascii="Open Sans" w:hAnsi="Open Sans" w:cs="Open Sans"/>
          <w:sz w:val="20"/>
          <w:szCs w:val="20"/>
        </w:rPr>
      </w:pPr>
      <w:r w:rsidRPr="001635E1">
        <w:rPr>
          <w:rFonts w:ascii="Open Sans" w:hAnsi="Open Sans" w:cs="Open Sans"/>
          <w:sz w:val="20"/>
          <w:szCs w:val="20"/>
        </w:rPr>
        <w:t>Assist in drafting and editing contract templates and other legal documents.</w:t>
      </w:r>
    </w:p>
    <w:p w14:paraId="43ED2116" w14:textId="77777777" w:rsidR="001635E1" w:rsidRPr="001635E1" w:rsidRDefault="001635E1" w:rsidP="001635E1">
      <w:pPr>
        <w:numPr>
          <w:ilvl w:val="1"/>
          <w:numId w:val="36"/>
        </w:numPr>
        <w:rPr>
          <w:rFonts w:ascii="Open Sans" w:hAnsi="Open Sans" w:cs="Open Sans"/>
          <w:sz w:val="20"/>
          <w:szCs w:val="20"/>
        </w:rPr>
      </w:pPr>
      <w:r w:rsidRPr="001635E1">
        <w:rPr>
          <w:rFonts w:ascii="Open Sans" w:hAnsi="Open Sans" w:cs="Open Sans"/>
          <w:sz w:val="20"/>
          <w:szCs w:val="20"/>
        </w:rPr>
        <w:t>Collaborate with legal counsel or other relevant stakeholders in contract negotiation and modifications.</w:t>
      </w:r>
    </w:p>
    <w:p w14:paraId="7B1B1424" w14:textId="77777777" w:rsidR="001635E1" w:rsidRPr="001635E1" w:rsidRDefault="001635E1" w:rsidP="001635E1">
      <w:pPr>
        <w:numPr>
          <w:ilvl w:val="1"/>
          <w:numId w:val="36"/>
        </w:numPr>
        <w:rPr>
          <w:rFonts w:ascii="Open Sans" w:hAnsi="Open Sans" w:cs="Open Sans"/>
          <w:sz w:val="20"/>
          <w:szCs w:val="20"/>
        </w:rPr>
      </w:pPr>
      <w:r w:rsidRPr="001635E1">
        <w:rPr>
          <w:rFonts w:ascii="Open Sans" w:hAnsi="Open Sans" w:cs="Open Sans"/>
          <w:sz w:val="20"/>
          <w:szCs w:val="20"/>
        </w:rPr>
        <w:t>Ensure contracts reflect the terms and conditions agreed upon by the parties involved.</w:t>
      </w:r>
    </w:p>
    <w:p w14:paraId="58E0B066" w14:textId="77777777" w:rsidR="001635E1" w:rsidRPr="001635E1" w:rsidRDefault="001635E1" w:rsidP="001635E1">
      <w:pPr>
        <w:numPr>
          <w:ilvl w:val="0"/>
          <w:numId w:val="36"/>
        </w:numPr>
        <w:rPr>
          <w:rFonts w:ascii="Open Sans" w:hAnsi="Open Sans" w:cs="Open Sans"/>
          <w:b/>
          <w:bCs/>
          <w:sz w:val="20"/>
          <w:szCs w:val="20"/>
        </w:rPr>
      </w:pPr>
      <w:r w:rsidRPr="001635E1">
        <w:rPr>
          <w:rFonts w:ascii="Open Sans" w:hAnsi="Open Sans" w:cs="Open Sans"/>
          <w:b/>
          <w:bCs/>
          <w:sz w:val="20"/>
          <w:szCs w:val="20"/>
        </w:rPr>
        <w:t>Compliance and Risk Management:</w:t>
      </w:r>
    </w:p>
    <w:p w14:paraId="3EDC14B1" w14:textId="77777777" w:rsidR="001635E1" w:rsidRPr="001635E1" w:rsidRDefault="001635E1" w:rsidP="001635E1">
      <w:pPr>
        <w:numPr>
          <w:ilvl w:val="1"/>
          <w:numId w:val="36"/>
        </w:numPr>
        <w:rPr>
          <w:rFonts w:ascii="Open Sans" w:hAnsi="Open Sans" w:cs="Open Sans"/>
          <w:sz w:val="20"/>
          <w:szCs w:val="20"/>
        </w:rPr>
      </w:pPr>
      <w:r w:rsidRPr="001635E1">
        <w:rPr>
          <w:rFonts w:ascii="Open Sans" w:hAnsi="Open Sans" w:cs="Open Sans"/>
          <w:sz w:val="20"/>
          <w:szCs w:val="20"/>
        </w:rPr>
        <w:t>Ensure that contracts adhere to applicable laws and regulations.</w:t>
      </w:r>
    </w:p>
    <w:p w14:paraId="1C12A9C3" w14:textId="77777777" w:rsidR="001635E1" w:rsidRPr="001635E1" w:rsidRDefault="001635E1" w:rsidP="001635E1">
      <w:pPr>
        <w:numPr>
          <w:ilvl w:val="1"/>
          <w:numId w:val="36"/>
        </w:numPr>
        <w:rPr>
          <w:rFonts w:ascii="Open Sans" w:hAnsi="Open Sans" w:cs="Open Sans"/>
          <w:sz w:val="20"/>
          <w:szCs w:val="20"/>
        </w:rPr>
      </w:pPr>
      <w:r w:rsidRPr="001635E1">
        <w:rPr>
          <w:rFonts w:ascii="Open Sans" w:hAnsi="Open Sans" w:cs="Open Sans"/>
          <w:sz w:val="20"/>
          <w:szCs w:val="20"/>
        </w:rPr>
        <w:t>Identify and assess potential risks associated with contracts and propose mitigation strategies.</w:t>
      </w:r>
    </w:p>
    <w:p w14:paraId="1307610E" w14:textId="77777777" w:rsidR="001635E1" w:rsidRPr="001635E1" w:rsidRDefault="001635E1" w:rsidP="001635E1">
      <w:pPr>
        <w:numPr>
          <w:ilvl w:val="1"/>
          <w:numId w:val="36"/>
        </w:numPr>
        <w:rPr>
          <w:rFonts w:ascii="Open Sans" w:hAnsi="Open Sans" w:cs="Open Sans"/>
          <w:sz w:val="20"/>
          <w:szCs w:val="20"/>
        </w:rPr>
      </w:pPr>
      <w:r w:rsidRPr="001635E1">
        <w:rPr>
          <w:rFonts w:ascii="Open Sans" w:hAnsi="Open Sans" w:cs="Open Sans"/>
          <w:sz w:val="20"/>
          <w:szCs w:val="20"/>
        </w:rPr>
        <w:t>Monitor and enforce compliance with contract terms and conditions.</w:t>
      </w:r>
    </w:p>
    <w:p w14:paraId="1D2306F1" w14:textId="77777777" w:rsidR="001635E1" w:rsidRPr="001635E1" w:rsidRDefault="001635E1" w:rsidP="001635E1">
      <w:pPr>
        <w:numPr>
          <w:ilvl w:val="0"/>
          <w:numId w:val="36"/>
        </w:numPr>
        <w:rPr>
          <w:rFonts w:ascii="Open Sans" w:hAnsi="Open Sans" w:cs="Open Sans"/>
          <w:b/>
          <w:bCs/>
          <w:sz w:val="20"/>
          <w:szCs w:val="20"/>
        </w:rPr>
      </w:pPr>
      <w:r w:rsidRPr="001635E1">
        <w:rPr>
          <w:rFonts w:ascii="Open Sans" w:hAnsi="Open Sans" w:cs="Open Sans"/>
          <w:b/>
          <w:bCs/>
          <w:sz w:val="20"/>
          <w:szCs w:val="20"/>
        </w:rPr>
        <w:t>Record Keeping:</w:t>
      </w:r>
    </w:p>
    <w:p w14:paraId="63CE0F82" w14:textId="54FA58C4" w:rsidR="001635E1" w:rsidRPr="001635E1" w:rsidRDefault="001635E1" w:rsidP="001635E1">
      <w:pPr>
        <w:numPr>
          <w:ilvl w:val="1"/>
          <w:numId w:val="36"/>
        </w:numPr>
        <w:rPr>
          <w:rFonts w:ascii="Open Sans" w:hAnsi="Open Sans" w:cs="Open Sans"/>
          <w:sz w:val="20"/>
          <w:szCs w:val="20"/>
        </w:rPr>
      </w:pPr>
      <w:r w:rsidRPr="001635E1">
        <w:rPr>
          <w:rFonts w:ascii="Open Sans" w:hAnsi="Open Sans" w:cs="Open Sans"/>
          <w:sz w:val="20"/>
          <w:szCs w:val="20"/>
        </w:rPr>
        <w:t>Maintain organised records of all contracts, amendments, and related correspondence.</w:t>
      </w:r>
    </w:p>
    <w:p w14:paraId="7335E4C3" w14:textId="77777777" w:rsidR="001635E1" w:rsidRPr="001635E1" w:rsidRDefault="001635E1" w:rsidP="001635E1">
      <w:pPr>
        <w:numPr>
          <w:ilvl w:val="1"/>
          <w:numId w:val="36"/>
        </w:numPr>
        <w:rPr>
          <w:rFonts w:ascii="Open Sans" w:hAnsi="Open Sans" w:cs="Open Sans"/>
          <w:sz w:val="20"/>
          <w:szCs w:val="20"/>
        </w:rPr>
      </w:pPr>
      <w:r w:rsidRPr="001635E1">
        <w:rPr>
          <w:rFonts w:ascii="Open Sans" w:hAnsi="Open Sans" w:cs="Open Sans"/>
          <w:sz w:val="20"/>
          <w:szCs w:val="20"/>
        </w:rPr>
        <w:t>Manage electronic and physical filing systems for contracts.</w:t>
      </w:r>
    </w:p>
    <w:p w14:paraId="7595F450" w14:textId="77777777" w:rsidR="001635E1" w:rsidRPr="001635E1" w:rsidRDefault="001635E1" w:rsidP="001635E1">
      <w:pPr>
        <w:numPr>
          <w:ilvl w:val="0"/>
          <w:numId w:val="36"/>
        </w:numPr>
        <w:rPr>
          <w:rFonts w:ascii="Open Sans" w:hAnsi="Open Sans" w:cs="Open Sans"/>
          <w:b/>
          <w:bCs/>
          <w:sz w:val="20"/>
          <w:szCs w:val="20"/>
        </w:rPr>
      </w:pPr>
      <w:r w:rsidRPr="001635E1">
        <w:rPr>
          <w:rFonts w:ascii="Open Sans" w:hAnsi="Open Sans" w:cs="Open Sans"/>
          <w:b/>
          <w:bCs/>
          <w:sz w:val="20"/>
          <w:szCs w:val="20"/>
        </w:rPr>
        <w:t>Communication and Coordination:</w:t>
      </w:r>
    </w:p>
    <w:p w14:paraId="14CA9B6C" w14:textId="77777777" w:rsidR="001635E1" w:rsidRPr="001635E1" w:rsidRDefault="001635E1" w:rsidP="001635E1">
      <w:pPr>
        <w:numPr>
          <w:ilvl w:val="1"/>
          <w:numId w:val="36"/>
        </w:numPr>
        <w:rPr>
          <w:rFonts w:ascii="Open Sans" w:hAnsi="Open Sans" w:cs="Open Sans"/>
          <w:sz w:val="20"/>
          <w:szCs w:val="20"/>
        </w:rPr>
      </w:pPr>
      <w:r w:rsidRPr="001635E1">
        <w:rPr>
          <w:rFonts w:ascii="Open Sans" w:hAnsi="Open Sans" w:cs="Open Sans"/>
          <w:sz w:val="20"/>
          <w:szCs w:val="20"/>
        </w:rPr>
        <w:t>Act as a liaison between different departments and external parties involved in the contract process.</w:t>
      </w:r>
    </w:p>
    <w:p w14:paraId="3BB9498A" w14:textId="77777777" w:rsidR="001635E1" w:rsidRPr="001635E1" w:rsidRDefault="001635E1" w:rsidP="001635E1">
      <w:pPr>
        <w:numPr>
          <w:ilvl w:val="1"/>
          <w:numId w:val="36"/>
        </w:numPr>
        <w:rPr>
          <w:rFonts w:ascii="Open Sans" w:hAnsi="Open Sans" w:cs="Open Sans"/>
          <w:sz w:val="20"/>
          <w:szCs w:val="20"/>
        </w:rPr>
      </w:pPr>
      <w:r w:rsidRPr="001635E1">
        <w:rPr>
          <w:rFonts w:ascii="Open Sans" w:hAnsi="Open Sans" w:cs="Open Sans"/>
          <w:sz w:val="20"/>
          <w:szCs w:val="20"/>
        </w:rPr>
        <w:t>Communicate contract-related information to relevant stakeholders.</w:t>
      </w:r>
    </w:p>
    <w:p w14:paraId="4E46FBAA" w14:textId="77777777" w:rsidR="001635E1" w:rsidRPr="001635E1" w:rsidRDefault="001635E1" w:rsidP="001635E1">
      <w:pPr>
        <w:numPr>
          <w:ilvl w:val="1"/>
          <w:numId w:val="36"/>
        </w:numPr>
        <w:rPr>
          <w:rFonts w:ascii="Open Sans" w:hAnsi="Open Sans" w:cs="Open Sans"/>
          <w:sz w:val="20"/>
          <w:szCs w:val="20"/>
        </w:rPr>
      </w:pPr>
      <w:r w:rsidRPr="001635E1">
        <w:rPr>
          <w:rFonts w:ascii="Open Sans" w:hAnsi="Open Sans" w:cs="Open Sans"/>
          <w:sz w:val="20"/>
          <w:szCs w:val="20"/>
        </w:rPr>
        <w:t>Coordinate contract-related activities, such as contract signings and approvals.</w:t>
      </w:r>
    </w:p>
    <w:p w14:paraId="14317C02" w14:textId="77777777" w:rsidR="001635E1" w:rsidRPr="001635E1" w:rsidRDefault="001635E1" w:rsidP="001635E1">
      <w:pPr>
        <w:numPr>
          <w:ilvl w:val="0"/>
          <w:numId w:val="36"/>
        </w:numPr>
        <w:rPr>
          <w:rFonts w:ascii="Open Sans" w:hAnsi="Open Sans" w:cs="Open Sans"/>
          <w:b/>
          <w:bCs/>
          <w:sz w:val="20"/>
          <w:szCs w:val="20"/>
        </w:rPr>
      </w:pPr>
      <w:r w:rsidRPr="001635E1">
        <w:rPr>
          <w:rFonts w:ascii="Open Sans" w:hAnsi="Open Sans" w:cs="Open Sans"/>
          <w:b/>
          <w:bCs/>
          <w:sz w:val="20"/>
          <w:szCs w:val="20"/>
        </w:rPr>
        <w:t>Vendor and Supplier Relations:</w:t>
      </w:r>
    </w:p>
    <w:p w14:paraId="496F04A2" w14:textId="77777777" w:rsidR="001635E1" w:rsidRPr="001635E1" w:rsidRDefault="001635E1" w:rsidP="001635E1">
      <w:pPr>
        <w:numPr>
          <w:ilvl w:val="1"/>
          <w:numId w:val="36"/>
        </w:numPr>
        <w:rPr>
          <w:rFonts w:ascii="Open Sans" w:hAnsi="Open Sans" w:cs="Open Sans"/>
          <w:sz w:val="20"/>
          <w:szCs w:val="20"/>
        </w:rPr>
      </w:pPr>
      <w:r w:rsidRPr="001635E1">
        <w:rPr>
          <w:rFonts w:ascii="Open Sans" w:hAnsi="Open Sans" w:cs="Open Sans"/>
          <w:sz w:val="20"/>
          <w:szCs w:val="20"/>
        </w:rPr>
        <w:t>Collaborate with vendors and suppliers to establish and manage contractual relationships.</w:t>
      </w:r>
    </w:p>
    <w:p w14:paraId="4311A5A0" w14:textId="248D4965" w:rsidR="001635E1" w:rsidRPr="001635E1" w:rsidRDefault="001635E1" w:rsidP="001635E1">
      <w:pPr>
        <w:numPr>
          <w:ilvl w:val="1"/>
          <w:numId w:val="36"/>
        </w:numPr>
        <w:rPr>
          <w:rFonts w:ascii="Open Sans" w:hAnsi="Open Sans" w:cs="Open Sans"/>
          <w:sz w:val="20"/>
          <w:szCs w:val="20"/>
        </w:rPr>
      </w:pPr>
      <w:r w:rsidRPr="001635E1">
        <w:rPr>
          <w:rFonts w:ascii="Open Sans" w:hAnsi="Open Sans" w:cs="Open Sans"/>
          <w:sz w:val="20"/>
          <w:szCs w:val="20"/>
        </w:rPr>
        <w:t>Negotiate terms and conditions with vendors to secure favourable agreements.</w:t>
      </w:r>
    </w:p>
    <w:p w14:paraId="170BBEBF" w14:textId="77777777" w:rsidR="001635E1" w:rsidRPr="001635E1" w:rsidRDefault="001635E1" w:rsidP="001635E1">
      <w:pPr>
        <w:numPr>
          <w:ilvl w:val="0"/>
          <w:numId w:val="36"/>
        </w:numPr>
        <w:rPr>
          <w:rFonts w:ascii="Open Sans" w:hAnsi="Open Sans" w:cs="Open Sans"/>
          <w:b/>
          <w:bCs/>
          <w:sz w:val="20"/>
          <w:szCs w:val="20"/>
        </w:rPr>
      </w:pPr>
      <w:r w:rsidRPr="001635E1">
        <w:rPr>
          <w:rFonts w:ascii="Open Sans" w:hAnsi="Open Sans" w:cs="Open Sans"/>
          <w:b/>
          <w:bCs/>
          <w:sz w:val="20"/>
          <w:szCs w:val="20"/>
        </w:rPr>
        <w:t>Reporting and Analysis:</w:t>
      </w:r>
    </w:p>
    <w:p w14:paraId="38A17423" w14:textId="033B11CB" w:rsidR="001635E1" w:rsidRPr="001635E1" w:rsidRDefault="001635E1" w:rsidP="001635E1">
      <w:pPr>
        <w:numPr>
          <w:ilvl w:val="1"/>
          <w:numId w:val="36"/>
        </w:numPr>
        <w:rPr>
          <w:rFonts w:ascii="Open Sans" w:hAnsi="Open Sans" w:cs="Open Sans"/>
          <w:sz w:val="20"/>
          <w:szCs w:val="20"/>
        </w:rPr>
      </w:pPr>
      <w:r w:rsidRPr="001635E1">
        <w:rPr>
          <w:rFonts w:ascii="Open Sans" w:hAnsi="Open Sans" w:cs="Open Sans"/>
          <w:sz w:val="20"/>
          <w:szCs w:val="20"/>
        </w:rPr>
        <w:lastRenderedPageBreak/>
        <w:t>Generate reports and anal</w:t>
      </w:r>
      <w:r>
        <w:rPr>
          <w:rFonts w:ascii="Open Sans" w:hAnsi="Open Sans" w:cs="Open Sans"/>
          <w:sz w:val="20"/>
          <w:szCs w:val="20"/>
        </w:rPr>
        <w:t>ys</w:t>
      </w:r>
      <w:r w:rsidRPr="001635E1">
        <w:rPr>
          <w:rFonts w:ascii="Open Sans" w:hAnsi="Open Sans" w:cs="Open Sans"/>
          <w:sz w:val="20"/>
          <w:szCs w:val="20"/>
        </w:rPr>
        <w:t>e contract data to provide insights and recommendations.</w:t>
      </w:r>
    </w:p>
    <w:p w14:paraId="24F138E2" w14:textId="77777777" w:rsidR="001635E1" w:rsidRPr="001635E1" w:rsidRDefault="001635E1" w:rsidP="001635E1">
      <w:pPr>
        <w:numPr>
          <w:ilvl w:val="1"/>
          <w:numId w:val="36"/>
        </w:numPr>
        <w:rPr>
          <w:rFonts w:ascii="Open Sans" w:hAnsi="Open Sans" w:cs="Open Sans"/>
          <w:sz w:val="20"/>
          <w:szCs w:val="20"/>
        </w:rPr>
      </w:pPr>
      <w:r w:rsidRPr="001635E1">
        <w:rPr>
          <w:rFonts w:ascii="Open Sans" w:hAnsi="Open Sans" w:cs="Open Sans"/>
          <w:sz w:val="20"/>
          <w:szCs w:val="20"/>
        </w:rPr>
        <w:t>Keep management informed of contract status and issues.</w:t>
      </w:r>
    </w:p>
    <w:p w14:paraId="55200B98" w14:textId="77777777" w:rsidR="001635E1" w:rsidRPr="001635E1" w:rsidRDefault="001635E1" w:rsidP="001635E1">
      <w:pPr>
        <w:numPr>
          <w:ilvl w:val="0"/>
          <w:numId w:val="36"/>
        </w:numPr>
        <w:rPr>
          <w:rFonts w:ascii="Open Sans" w:hAnsi="Open Sans" w:cs="Open Sans"/>
          <w:b/>
          <w:bCs/>
          <w:sz w:val="20"/>
          <w:szCs w:val="20"/>
        </w:rPr>
      </w:pPr>
      <w:r w:rsidRPr="001635E1">
        <w:rPr>
          <w:rFonts w:ascii="Open Sans" w:hAnsi="Open Sans" w:cs="Open Sans"/>
          <w:b/>
          <w:bCs/>
          <w:sz w:val="20"/>
          <w:szCs w:val="20"/>
        </w:rPr>
        <w:t>Training and Education:</w:t>
      </w:r>
    </w:p>
    <w:p w14:paraId="4969A9B9" w14:textId="77777777" w:rsidR="001635E1" w:rsidRPr="001635E1" w:rsidRDefault="001635E1" w:rsidP="001635E1">
      <w:pPr>
        <w:numPr>
          <w:ilvl w:val="1"/>
          <w:numId w:val="36"/>
        </w:numPr>
        <w:rPr>
          <w:rFonts w:ascii="Open Sans" w:hAnsi="Open Sans" w:cs="Open Sans"/>
          <w:sz w:val="20"/>
          <w:szCs w:val="20"/>
        </w:rPr>
      </w:pPr>
      <w:r w:rsidRPr="001635E1">
        <w:rPr>
          <w:rFonts w:ascii="Open Sans" w:hAnsi="Open Sans" w:cs="Open Sans"/>
          <w:sz w:val="20"/>
          <w:szCs w:val="20"/>
        </w:rPr>
        <w:t>Provide training and guidance to employees and stakeholders on contract-related matters and best practices.</w:t>
      </w:r>
    </w:p>
    <w:p w14:paraId="75A1006F" w14:textId="77777777" w:rsidR="001635E1" w:rsidRPr="001635E1" w:rsidRDefault="001635E1" w:rsidP="001635E1">
      <w:pPr>
        <w:numPr>
          <w:ilvl w:val="0"/>
          <w:numId w:val="36"/>
        </w:numPr>
        <w:rPr>
          <w:rFonts w:ascii="Open Sans" w:hAnsi="Open Sans" w:cs="Open Sans"/>
          <w:b/>
          <w:bCs/>
          <w:sz w:val="20"/>
          <w:szCs w:val="20"/>
        </w:rPr>
      </w:pPr>
      <w:r w:rsidRPr="001635E1">
        <w:rPr>
          <w:rFonts w:ascii="Open Sans" w:hAnsi="Open Sans" w:cs="Open Sans"/>
          <w:b/>
          <w:bCs/>
          <w:sz w:val="20"/>
          <w:szCs w:val="20"/>
        </w:rPr>
        <w:t>Continuous Improvement:</w:t>
      </w:r>
    </w:p>
    <w:p w14:paraId="3C9AA78C" w14:textId="77777777" w:rsidR="001635E1" w:rsidRPr="001635E1" w:rsidRDefault="001635E1" w:rsidP="001635E1">
      <w:pPr>
        <w:numPr>
          <w:ilvl w:val="1"/>
          <w:numId w:val="36"/>
        </w:numPr>
        <w:rPr>
          <w:rFonts w:ascii="Open Sans" w:hAnsi="Open Sans" w:cs="Open Sans"/>
          <w:sz w:val="20"/>
          <w:szCs w:val="20"/>
        </w:rPr>
      </w:pPr>
      <w:r w:rsidRPr="001635E1">
        <w:rPr>
          <w:rFonts w:ascii="Open Sans" w:hAnsi="Open Sans" w:cs="Open Sans"/>
          <w:sz w:val="20"/>
          <w:szCs w:val="20"/>
        </w:rPr>
        <w:t>Suggest and implement process improvements to enhance contract management efficiency and effectiveness.</w:t>
      </w:r>
    </w:p>
    <w:p w14:paraId="141A7E34" w14:textId="77777777" w:rsidR="001635E1" w:rsidRPr="001635E1" w:rsidRDefault="001635E1" w:rsidP="001635E1">
      <w:pPr>
        <w:numPr>
          <w:ilvl w:val="0"/>
          <w:numId w:val="36"/>
        </w:numPr>
        <w:rPr>
          <w:rFonts w:ascii="Open Sans" w:hAnsi="Open Sans" w:cs="Open Sans"/>
          <w:b/>
          <w:bCs/>
          <w:sz w:val="20"/>
          <w:szCs w:val="20"/>
        </w:rPr>
      </w:pPr>
      <w:r w:rsidRPr="001635E1">
        <w:rPr>
          <w:rFonts w:ascii="Open Sans" w:hAnsi="Open Sans" w:cs="Open Sans"/>
          <w:b/>
          <w:bCs/>
          <w:sz w:val="20"/>
          <w:szCs w:val="20"/>
        </w:rPr>
        <w:t>Budget Management:</w:t>
      </w:r>
    </w:p>
    <w:p w14:paraId="57684A49" w14:textId="77777777" w:rsidR="001635E1" w:rsidRPr="001635E1" w:rsidRDefault="001635E1" w:rsidP="001635E1">
      <w:pPr>
        <w:numPr>
          <w:ilvl w:val="1"/>
          <w:numId w:val="36"/>
        </w:numPr>
        <w:rPr>
          <w:rFonts w:ascii="Open Sans" w:hAnsi="Open Sans" w:cs="Open Sans"/>
          <w:sz w:val="20"/>
          <w:szCs w:val="20"/>
        </w:rPr>
      </w:pPr>
      <w:r w:rsidRPr="001635E1">
        <w:rPr>
          <w:rFonts w:ascii="Open Sans" w:hAnsi="Open Sans" w:cs="Open Sans"/>
          <w:sz w:val="20"/>
          <w:szCs w:val="20"/>
        </w:rPr>
        <w:t>Monitor and manage the financial aspects of contracts, including budget allocation, expenditures, and cost control.</w:t>
      </w:r>
    </w:p>
    <w:p w14:paraId="3E34FD74" w14:textId="77777777" w:rsidR="009670CC" w:rsidRPr="009670CC" w:rsidRDefault="009670CC" w:rsidP="009670CC">
      <w:pPr>
        <w:rPr>
          <w:rFonts w:ascii="Open Sans" w:hAnsi="Open Sans" w:cs="Open Sans"/>
          <w:vanish/>
          <w:sz w:val="20"/>
          <w:szCs w:val="20"/>
        </w:rPr>
      </w:pPr>
      <w:r w:rsidRPr="009670CC">
        <w:rPr>
          <w:rFonts w:ascii="Open Sans" w:hAnsi="Open Sans" w:cs="Open Sans"/>
          <w:vanish/>
          <w:sz w:val="20"/>
          <w:szCs w:val="20"/>
        </w:rPr>
        <w:t>Top of Form</w:t>
      </w:r>
    </w:p>
    <w:p w14:paraId="7084C277" w14:textId="77777777" w:rsidR="009723BA" w:rsidRDefault="009723BA" w:rsidP="00D84505"/>
    <w:tbl>
      <w:tblPr>
        <w:tblStyle w:val="GridTable3-Accent3"/>
        <w:tblpPr w:leftFromText="180" w:rightFromText="180" w:vertAnchor="text" w:horzAnchor="margin" w:tblpY="175"/>
        <w:tblW w:w="1020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0206"/>
      </w:tblGrid>
      <w:tr w:rsidR="00402804" w14:paraId="0F846C13" w14:textId="77777777" w:rsidTr="004028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090E955B" w14:textId="77777777" w:rsidR="00402804" w:rsidRPr="001B6347" w:rsidRDefault="00402804" w:rsidP="00402804">
            <w:pPr>
              <w:spacing w:before="240" w:line="360" w:lineRule="auto"/>
              <w:jc w:val="left"/>
              <w:rPr>
                <w:rFonts w:ascii="Open Sans" w:hAnsi="Open Sans" w:cs="Open Sans"/>
                <w:i w:val="0"/>
                <w:iCs w:val="0"/>
                <w:color w:val="BA8228"/>
              </w:rPr>
            </w:pPr>
            <w:r>
              <w:rPr>
                <w:rFonts w:ascii="Barlow Condensed" w:hAnsi="Barlow Condensed" w:cs="Open Sans"/>
                <w:i w:val="0"/>
                <w:iCs w:val="0"/>
                <w:sz w:val="40"/>
                <w:szCs w:val="40"/>
              </w:rPr>
              <w:t xml:space="preserve">QUALIFICATIONS &amp; KNOWLEDGE: </w:t>
            </w:r>
          </w:p>
        </w:tc>
      </w:tr>
    </w:tbl>
    <w:p w14:paraId="233E845D" w14:textId="77777777" w:rsidR="001E73A7" w:rsidRDefault="001E73A7" w:rsidP="001E73A7">
      <w:pPr>
        <w:pStyle w:val="ListParagraph"/>
        <w:rPr>
          <w:rFonts w:ascii="Open Sans" w:hAnsi="Open Sans" w:cs="Open Sans"/>
        </w:rPr>
      </w:pPr>
    </w:p>
    <w:p w14:paraId="2EF19841" w14:textId="57D6FE6A" w:rsidR="008B086F" w:rsidRPr="00637E35" w:rsidRDefault="005722C8" w:rsidP="00863DEC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5722C8">
        <w:rPr>
          <w:rFonts w:ascii="Open Sans" w:hAnsi="Open Sans" w:cs="Open Sans"/>
          <w:sz w:val="20"/>
          <w:szCs w:val="20"/>
        </w:rPr>
        <w:t>Bachelor's degree in business administration, law, or a related field.</w:t>
      </w:r>
    </w:p>
    <w:p w14:paraId="46717632" w14:textId="73594F02" w:rsidR="00637E35" w:rsidRDefault="00637E35" w:rsidP="00100258">
      <w:pPr>
        <w:numPr>
          <w:ilvl w:val="0"/>
          <w:numId w:val="27"/>
        </w:numPr>
        <w:rPr>
          <w:rFonts w:ascii="Open Sans" w:hAnsi="Open Sans" w:cs="Open Sans"/>
          <w:sz w:val="20"/>
          <w:szCs w:val="20"/>
        </w:rPr>
      </w:pPr>
      <w:r w:rsidRPr="00637E35">
        <w:rPr>
          <w:rFonts w:ascii="Open Sans" w:hAnsi="Open Sans" w:cs="Open Sans"/>
          <w:sz w:val="20"/>
          <w:szCs w:val="20"/>
        </w:rPr>
        <w:t xml:space="preserve">Experience in contract </w:t>
      </w:r>
      <w:r w:rsidR="00482AC7">
        <w:rPr>
          <w:rFonts w:ascii="Open Sans" w:hAnsi="Open Sans" w:cs="Open Sans"/>
          <w:sz w:val="20"/>
          <w:szCs w:val="20"/>
        </w:rPr>
        <w:t xml:space="preserve">co-ordination </w:t>
      </w:r>
      <w:r w:rsidRPr="00637E35">
        <w:rPr>
          <w:rFonts w:ascii="Open Sans" w:hAnsi="Open Sans" w:cs="Open Sans"/>
          <w:sz w:val="20"/>
          <w:szCs w:val="20"/>
        </w:rPr>
        <w:t>or a related field may be required.</w:t>
      </w:r>
    </w:p>
    <w:p w14:paraId="0525391B" w14:textId="77777777" w:rsidR="00935E65" w:rsidRPr="00100258" w:rsidRDefault="00935E65" w:rsidP="00935E65">
      <w:pPr>
        <w:ind w:left="720"/>
        <w:rPr>
          <w:rFonts w:ascii="Open Sans" w:hAnsi="Open Sans" w:cs="Open Sans"/>
          <w:sz w:val="20"/>
          <w:szCs w:val="20"/>
        </w:rPr>
      </w:pPr>
    </w:p>
    <w:tbl>
      <w:tblPr>
        <w:tblStyle w:val="GridTable3-Accent3"/>
        <w:tblpPr w:leftFromText="180" w:rightFromText="180" w:vertAnchor="text" w:horzAnchor="margin" w:tblpY="-39"/>
        <w:tblW w:w="1020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0206"/>
      </w:tblGrid>
      <w:tr w:rsidR="00F33AB6" w14:paraId="2712D089" w14:textId="77777777" w:rsidTr="00F33A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53A61F7D" w14:textId="77777777" w:rsidR="00F33AB6" w:rsidRPr="001B6347" w:rsidRDefault="00F33AB6" w:rsidP="00F33AB6">
            <w:pPr>
              <w:spacing w:before="240" w:line="360" w:lineRule="auto"/>
              <w:jc w:val="left"/>
              <w:rPr>
                <w:rFonts w:ascii="Open Sans" w:hAnsi="Open Sans" w:cs="Open Sans"/>
                <w:i w:val="0"/>
                <w:iCs w:val="0"/>
                <w:color w:val="BA8228"/>
              </w:rPr>
            </w:pPr>
            <w:r>
              <w:rPr>
                <w:rFonts w:ascii="Barlow Condensed" w:hAnsi="Barlow Condensed" w:cs="Open Sans"/>
                <w:i w:val="0"/>
                <w:iCs w:val="0"/>
                <w:sz w:val="40"/>
                <w:szCs w:val="40"/>
              </w:rPr>
              <w:t xml:space="preserve">ROLE PROFILE:  </w:t>
            </w:r>
          </w:p>
        </w:tc>
      </w:tr>
    </w:tbl>
    <w:p w14:paraId="28FF1B2E" w14:textId="77777777" w:rsidR="00802F2B" w:rsidRPr="00B82848" w:rsidRDefault="00802F2B" w:rsidP="00412751">
      <w:pPr>
        <w:rPr>
          <w:rFonts w:ascii="Open Sans" w:hAnsi="Open Sans" w:cs="Open Sans"/>
          <w:sz w:val="20"/>
          <w:szCs w:val="20"/>
        </w:rPr>
      </w:pPr>
    </w:p>
    <w:p w14:paraId="3E901F27" w14:textId="006A2411" w:rsidR="002E1629" w:rsidRPr="00B82848" w:rsidRDefault="002E1629" w:rsidP="00412751">
      <w:pPr>
        <w:rPr>
          <w:rFonts w:ascii="Open Sans" w:hAnsi="Open Sans" w:cs="Open Sans"/>
          <w:sz w:val="20"/>
          <w:szCs w:val="20"/>
        </w:rPr>
      </w:pPr>
      <w:r w:rsidRPr="00B82848">
        <w:rPr>
          <w:rFonts w:ascii="Open Sans" w:hAnsi="Open Sans" w:cs="Open Sans"/>
          <w:sz w:val="20"/>
          <w:szCs w:val="20"/>
        </w:rPr>
        <w:t>As a</w:t>
      </w:r>
      <w:r w:rsidR="00EA2460">
        <w:rPr>
          <w:rFonts w:ascii="Open Sans" w:hAnsi="Open Sans" w:cs="Open Sans"/>
          <w:sz w:val="20"/>
          <w:szCs w:val="20"/>
        </w:rPr>
        <w:t xml:space="preserve"> Contracts </w:t>
      </w:r>
      <w:r w:rsidR="00482AC7">
        <w:rPr>
          <w:rFonts w:ascii="Open Sans" w:hAnsi="Open Sans" w:cs="Open Sans"/>
          <w:sz w:val="20"/>
          <w:szCs w:val="20"/>
        </w:rPr>
        <w:t>Co-ordinator</w:t>
      </w:r>
      <w:r w:rsidR="00EA2460">
        <w:rPr>
          <w:rFonts w:ascii="Open Sans" w:hAnsi="Open Sans" w:cs="Open Sans"/>
          <w:sz w:val="20"/>
          <w:szCs w:val="20"/>
        </w:rPr>
        <w:t xml:space="preserve"> </w:t>
      </w:r>
      <w:r w:rsidRPr="00B82848">
        <w:rPr>
          <w:rFonts w:ascii="Open Sans" w:hAnsi="Open Sans" w:cs="Open Sans"/>
          <w:sz w:val="20"/>
          <w:szCs w:val="20"/>
        </w:rPr>
        <w:t>at M</w:t>
      </w:r>
      <w:r w:rsidR="004015FE">
        <w:rPr>
          <w:rFonts w:ascii="Open Sans" w:hAnsi="Open Sans" w:cs="Open Sans"/>
          <w:sz w:val="20"/>
          <w:szCs w:val="20"/>
        </w:rPr>
        <w:t>cKay Electrical</w:t>
      </w:r>
      <w:r w:rsidR="00035627">
        <w:rPr>
          <w:rFonts w:ascii="Open Sans" w:hAnsi="Open Sans" w:cs="Open Sans"/>
          <w:sz w:val="20"/>
          <w:szCs w:val="20"/>
        </w:rPr>
        <w:t xml:space="preserve"> </w:t>
      </w:r>
      <w:r w:rsidR="00DA61DB">
        <w:rPr>
          <w:rFonts w:ascii="Open Sans" w:hAnsi="Open Sans" w:cs="Open Sans"/>
          <w:sz w:val="20"/>
          <w:szCs w:val="20"/>
        </w:rPr>
        <w:t>Ltd.,</w:t>
      </w:r>
      <w:r w:rsidR="00035627">
        <w:rPr>
          <w:rFonts w:ascii="Open Sans" w:hAnsi="Open Sans" w:cs="Open Sans"/>
          <w:sz w:val="20"/>
          <w:szCs w:val="20"/>
        </w:rPr>
        <w:t xml:space="preserve"> </w:t>
      </w:r>
      <w:r w:rsidRPr="00B82848">
        <w:rPr>
          <w:rFonts w:ascii="Open Sans" w:hAnsi="Open Sans" w:cs="Open Sans"/>
          <w:sz w:val="20"/>
          <w:szCs w:val="20"/>
        </w:rPr>
        <w:t xml:space="preserve">you must hold the following capabilities; </w:t>
      </w:r>
    </w:p>
    <w:p w14:paraId="6725CD43" w14:textId="77777777" w:rsidR="00482AC7" w:rsidRPr="00482AC7" w:rsidRDefault="00482AC7" w:rsidP="00482AC7">
      <w:pPr>
        <w:numPr>
          <w:ilvl w:val="0"/>
          <w:numId w:val="37"/>
        </w:numPr>
        <w:rPr>
          <w:rFonts w:ascii="Open Sans" w:hAnsi="Open Sans" w:cs="Open Sans"/>
          <w:sz w:val="20"/>
          <w:szCs w:val="20"/>
        </w:rPr>
      </w:pPr>
      <w:r w:rsidRPr="00482AC7">
        <w:rPr>
          <w:rFonts w:ascii="Open Sans" w:hAnsi="Open Sans" w:cs="Open Sans"/>
          <w:sz w:val="20"/>
          <w:szCs w:val="20"/>
        </w:rPr>
        <w:t>Knowledge of contract law and legal terminology.</w:t>
      </w:r>
    </w:p>
    <w:p w14:paraId="3040754F" w14:textId="77777777" w:rsidR="00482AC7" w:rsidRPr="00482AC7" w:rsidRDefault="00482AC7" w:rsidP="00482AC7">
      <w:pPr>
        <w:numPr>
          <w:ilvl w:val="0"/>
          <w:numId w:val="37"/>
        </w:numPr>
        <w:rPr>
          <w:rFonts w:ascii="Open Sans" w:hAnsi="Open Sans" w:cs="Open Sans"/>
          <w:sz w:val="20"/>
          <w:szCs w:val="20"/>
        </w:rPr>
      </w:pPr>
      <w:r w:rsidRPr="00482AC7">
        <w:rPr>
          <w:rFonts w:ascii="Open Sans" w:hAnsi="Open Sans" w:cs="Open Sans"/>
          <w:sz w:val="20"/>
          <w:szCs w:val="20"/>
        </w:rPr>
        <w:t>Strong attention to detail and analytical skills.</w:t>
      </w:r>
    </w:p>
    <w:p w14:paraId="33E115BE" w14:textId="77777777" w:rsidR="00482AC7" w:rsidRPr="00482AC7" w:rsidRDefault="00482AC7" w:rsidP="00482AC7">
      <w:pPr>
        <w:numPr>
          <w:ilvl w:val="0"/>
          <w:numId w:val="37"/>
        </w:numPr>
        <w:rPr>
          <w:rFonts w:ascii="Open Sans" w:hAnsi="Open Sans" w:cs="Open Sans"/>
          <w:sz w:val="20"/>
          <w:szCs w:val="20"/>
        </w:rPr>
      </w:pPr>
      <w:r w:rsidRPr="00482AC7">
        <w:rPr>
          <w:rFonts w:ascii="Open Sans" w:hAnsi="Open Sans" w:cs="Open Sans"/>
          <w:sz w:val="20"/>
          <w:szCs w:val="20"/>
        </w:rPr>
        <w:t>Excellent communication and negotiation skills.</w:t>
      </w:r>
    </w:p>
    <w:p w14:paraId="5D0BDCC8" w14:textId="77777777" w:rsidR="00482AC7" w:rsidRPr="00482AC7" w:rsidRDefault="00482AC7" w:rsidP="00482AC7">
      <w:pPr>
        <w:numPr>
          <w:ilvl w:val="0"/>
          <w:numId w:val="37"/>
        </w:numPr>
        <w:rPr>
          <w:rFonts w:ascii="Open Sans" w:hAnsi="Open Sans" w:cs="Open Sans"/>
          <w:sz w:val="20"/>
          <w:szCs w:val="20"/>
        </w:rPr>
      </w:pPr>
      <w:r w:rsidRPr="00482AC7">
        <w:rPr>
          <w:rFonts w:ascii="Open Sans" w:hAnsi="Open Sans" w:cs="Open Sans"/>
          <w:sz w:val="20"/>
          <w:szCs w:val="20"/>
        </w:rPr>
        <w:t>Proficiency in contract management software and tools.</w:t>
      </w:r>
    </w:p>
    <w:p w14:paraId="2B21DECA" w14:textId="77777777" w:rsidR="00482AC7" w:rsidRPr="00482AC7" w:rsidRDefault="00482AC7" w:rsidP="00482AC7">
      <w:pPr>
        <w:numPr>
          <w:ilvl w:val="0"/>
          <w:numId w:val="37"/>
        </w:numPr>
        <w:rPr>
          <w:rFonts w:ascii="Open Sans" w:hAnsi="Open Sans" w:cs="Open Sans"/>
          <w:sz w:val="20"/>
          <w:szCs w:val="20"/>
        </w:rPr>
      </w:pPr>
      <w:r w:rsidRPr="00482AC7">
        <w:rPr>
          <w:rFonts w:ascii="Open Sans" w:hAnsi="Open Sans" w:cs="Open Sans"/>
          <w:sz w:val="20"/>
          <w:szCs w:val="20"/>
        </w:rPr>
        <w:t>Familiarity with industry-specific regulations and compliance requirements.</w:t>
      </w:r>
    </w:p>
    <w:p w14:paraId="4D6CC812" w14:textId="57460938" w:rsidR="00482AC7" w:rsidRPr="00482AC7" w:rsidRDefault="00482AC7" w:rsidP="00482AC7">
      <w:pPr>
        <w:numPr>
          <w:ilvl w:val="0"/>
          <w:numId w:val="37"/>
        </w:numPr>
        <w:rPr>
          <w:rFonts w:ascii="Open Sans" w:hAnsi="Open Sans" w:cs="Open Sans"/>
          <w:sz w:val="20"/>
          <w:szCs w:val="20"/>
        </w:rPr>
      </w:pPr>
      <w:r w:rsidRPr="00482AC7">
        <w:rPr>
          <w:rFonts w:ascii="Open Sans" w:hAnsi="Open Sans" w:cs="Open Sans"/>
          <w:sz w:val="20"/>
          <w:szCs w:val="20"/>
        </w:rPr>
        <w:t>Organi</w:t>
      </w:r>
      <w:r w:rsidR="009F51FA">
        <w:rPr>
          <w:rFonts w:ascii="Open Sans" w:hAnsi="Open Sans" w:cs="Open Sans"/>
          <w:sz w:val="20"/>
          <w:szCs w:val="20"/>
        </w:rPr>
        <w:t>s</w:t>
      </w:r>
      <w:r w:rsidRPr="00482AC7">
        <w:rPr>
          <w:rFonts w:ascii="Open Sans" w:hAnsi="Open Sans" w:cs="Open Sans"/>
          <w:sz w:val="20"/>
          <w:szCs w:val="20"/>
        </w:rPr>
        <w:t>ational and time management skills.</w:t>
      </w:r>
    </w:p>
    <w:p w14:paraId="61442876" w14:textId="77777777" w:rsidR="00482AC7" w:rsidRPr="00482AC7" w:rsidRDefault="00482AC7" w:rsidP="00482AC7">
      <w:pPr>
        <w:numPr>
          <w:ilvl w:val="0"/>
          <w:numId w:val="37"/>
        </w:numPr>
        <w:rPr>
          <w:rFonts w:ascii="Open Sans" w:hAnsi="Open Sans" w:cs="Open Sans"/>
          <w:sz w:val="20"/>
          <w:szCs w:val="20"/>
        </w:rPr>
      </w:pPr>
      <w:r w:rsidRPr="00482AC7">
        <w:rPr>
          <w:rFonts w:ascii="Open Sans" w:hAnsi="Open Sans" w:cs="Open Sans"/>
          <w:sz w:val="20"/>
          <w:szCs w:val="20"/>
        </w:rPr>
        <w:t>Problem-solving abilities and a proactive approach to identifying and resolving issues.</w:t>
      </w:r>
    </w:p>
    <w:p w14:paraId="0ED1337A" w14:textId="77777777" w:rsidR="00482AC7" w:rsidRPr="00482AC7" w:rsidRDefault="00482AC7" w:rsidP="00482AC7">
      <w:pPr>
        <w:numPr>
          <w:ilvl w:val="0"/>
          <w:numId w:val="37"/>
        </w:numPr>
        <w:rPr>
          <w:rFonts w:ascii="Open Sans" w:hAnsi="Open Sans" w:cs="Open Sans"/>
          <w:sz w:val="20"/>
          <w:szCs w:val="20"/>
        </w:rPr>
      </w:pPr>
      <w:r w:rsidRPr="00482AC7">
        <w:rPr>
          <w:rFonts w:ascii="Open Sans" w:hAnsi="Open Sans" w:cs="Open Sans"/>
          <w:sz w:val="20"/>
          <w:szCs w:val="20"/>
        </w:rPr>
        <w:lastRenderedPageBreak/>
        <w:t>Discretion and the ability to handle confidential information.</w:t>
      </w:r>
    </w:p>
    <w:p w14:paraId="0AB0856C" w14:textId="77777777" w:rsidR="00482AC7" w:rsidRPr="00482AC7" w:rsidRDefault="00482AC7" w:rsidP="00482AC7">
      <w:pPr>
        <w:numPr>
          <w:ilvl w:val="0"/>
          <w:numId w:val="37"/>
        </w:numPr>
        <w:rPr>
          <w:rFonts w:ascii="Open Sans" w:hAnsi="Open Sans" w:cs="Open Sans"/>
          <w:sz w:val="20"/>
          <w:szCs w:val="20"/>
        </w:rPr>
      </w:pPr>
      <w:r w:rsidRPr="00482AC7">
        <w:rPr>
          <w:rFonts w:ascii="Open Sans" w:hAnsi="Open Sans" w:cs="Open Sans"/>
          <w:sz w:val="20"/>
          <w:szCs w:val="20"/>
        </w:rPr>
        <w:t>Strong teamwork and collaboration skills.</w:t>
      </w:r>
    </w:p>
    <w:p w14:paraId="30D05538" w14:textId="77777777" w:rsidR="00482AC7" w:rsidRPr="00482AC7" w:rsidRDefault="00482AC7" w:rsidP="00482AC7">
      <w:pPr>
        <w:rPr>
          <w:rFonts w:ascii="Open Sans" w:hAnsi="Open Sans" w:cs="Open Sans"/>
          <w:vanish/>
          <w:sz w:val="20"/>
          <w:szCs w:val="20"/>
        </w:rPr>
      </w:pPr>
      <w:r w:rsidRPr="00482AC7">
        <w:rPr>
          <w:rFonts w:ascii="Open Sans" w:hAnsi="Open Sans" w:cs="Open Sans"/>
          <w:vanish/>
          <w:sz w:val="20"/>
          <w:szCs w:val="20"/>
        </w:rPr>
        <w:t>Top of Form</w:t>
      </w:r>
    </w:p>
    <w:p w14:paraId="66E503DB" w14:textId="77777777" w:rsidR="00100258" w:rsidRPr="00637E35" w:rsidRDefault="00100258" w:rsidP="00100258">
      <w:pPr>
        <w:rPr>
          <w:rFonts w:ascii="Open Sans" w:hAnsi="Open Sans" w:cs="Open Sans"/>
          <w:sz w:val="20"/>
          <w:szCs w:val="20"/>
        </w:rPr>
      </w:pPr>
    </w:p>
    <w:p w14:paraId="4C63CCFD" w14:textId="438E95A5" w:rsidR="008829ED" w:rsidRDefault="008829ED" w:rsidP="00412751"/>
    <w:p w14:paraId="3D27AB76" w14:textId="4A8E6F38" w:rsidR="003871ED" w:rsidRDefault="003871ED" w:rsidP="002132F6"/>
    <w:tbl>
      <w:tblPr>
        <w:tblStyle w:val="GridTable3-Accent3"/>
        <w:tblpPr w:leftFromText="180" w:rightFromText="180" w:vertAnchor="text" w:horzAnchor="margin" w:tblpXSpec="center" w:tblpY="25"/>
        <w:tblW w:w="1020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0206"/>
      </w:tblGrid>
      <w:tr w:rsidR="00F33AB6" w:rsidRPr="001B6347" w14:paraId="6FF4BBDF" w14:textId="77777777" w:rsidTr="00F33A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269652D7" w14:textId="7CBE57B9" w:rsidR="00F33AB6" w:rsidRPr="001B6347" w:rsidRDefault="00F33AB6" w:rsidP="00F33AB6">
            <w:pPr>
              <w:spacing w:before="240" w:line="360" w:lineRule="auto"/>
              <w:jc w:val="left"/>
              <w:rPr>
                <w:rFonts w:ascii="Open Sans" w:hAnsi="Open Sans" w:cs="Open Sans"/>
                <w:i w:val="0"/>
                <w:iCs w:val="0"/>
                <w:color w:val="BA8228"/>
              </w:rPr>
            </w:pPr>
            <w:r>
              <w:rPr>
                <w:rFonts w:ascii="Barlow Condensed" w:hAnsi="Barlow Condensed" w:cs="Open Sans"/>
                <w:i w:val="0"/>
                <w:iCs w:val="0"/>
                <w:sz w:val="40"/>
                <w:szCs w:val="40"/>
              </w:rPr>
              <w:t>McKay GUIDING VALUES:</w:t>
            </w:r>
          </w:p>
        </w:tc>
      </w:tr>
    </w:tbl>
    <w:p w14:paraId="49FAECC3" w14:textId="3F4C6192" w:rsidR="00F33AB6" w:rsidRDefault="00F33AB6" w:rsidP="002132F6"/>
    <w:p w14:paraId="22691A3D" w14:textId="79C6CDA7" w:rsidR="00F33AB6" w:rsidRDefault="00F33AB6" w:rsidP="002132F6"/>
    <w:p w14:paraId="354DC603" w14:textId="5ACC6964" w:rsidR="00F33AB6" w:rsidRDefault="009F51FA" w:rsidP="002132F6">
      <w:r>
        <w:rPr>
          <w:noProof/>
        </w:rPr>
        <w:drawing>
          <wp:anchor distT="0" distB="0" distL="114300" distR="114300" simplePos="0" relativeHeight="251662848" behindDoc="1" locked="0" layoutInCell="1" allowOverlap="1" wp14:anchorId="15E9E7E3" wp14:editId="4723E0BC">
            <wp:simplePos x="0" y="0"/>
            <wp:positionH relativeFrom="margin">
              <wp:align>center</wp:align>
            </wp:positionH>
            <wp:positionV relativeFrom="page">
              <wp:posOffset>4084955</wp:posOffset>
            </wp:positionV>
            <wp:extent cx="5186045" cy="3307715"/>
            <wp:effectExtent l="0" t="0" r="0" b="6985"/>
            <wp:wrapThrough wrapText="bothSides">
              <wp:wrapPolygon edited="0">
                <wp:start x="2142" y="0"/>
                <wp:lineTo x="1666" y="124"/>
                <wp:lineTo x="238" y="1742"/>
                <wp:lineTo x="0" y="3110"/>
                <wp:lineTo x="0" y="6096"/>
                <wp:lineTo x="555" y="7962"/>
                <wp:lineTo x="476" y="21521"/>
                <wp:lineTo x="1111" y="21521"/>
                <wp:lineTo x="2698" y="21521"/>
                <wp:lineTo x="5475" y="20526"/>
                <wp:lineTo x="5475" y="19904"/>
                <wp:lineTo x="5871" y="18162"/>
                <wp:lineTo x="14996" y="17914"/>
                <wp:lineTo x="21343" y="17043"/>
                <wp:lineTo x="21423" y="13933"/>
                <wp:lineTo x="21105" y="11942"/>
                <wp:lineTo x="21423" y="9828"/>
                <wp:lineTo x="21264" y="9206"/>
                <wp:lineTo x="20629" y="7962"/>
                <wp:lineTo x="21423" y="5971"/>
                <wp:lineTo x="21502" y="4105"/>
                <wp:lineTo x="21502" y="3856"/>
                <wp:lineTo x="21105" y="1617"/>
                <wp:lineTo x="19598" y="124"/>
                <wp:lineTo x="19042" y="0"/>
                <wp:lineTo x="2142" y="0"/>
              </wp:wrapPolygon>
            </wp:wrapThrough>
            <wp:docPr id="176077198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045" cy="330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8B629F" w14:textId="2E316BDF" w:rsidR="00F33AB6" w:rsidRDefault="00F33AB6" w:rsidP="002132F6"/>
    <w:p w14:paraId="0664344C" w14:textId="3E4C5662" w:rsidR="00F33AB6" w:rsidRDefault="00F33AB6" w:rsidP="002132F6"/>
    <w:p w14:paraId="53F48E03" w14:textId="36BB469F" w:rsidR="00F33AB6" w:rsidRDefault="00F33AB6" w:rsidP="002132F6"/>
    <w:p w14:paraId="55319316" w14:textId="49ED4C40" w:rsidR="00F33AB6" w:rsidRDefault="00F33AB6" w:rsidP="002132F6"/>
    <w:p w14:paraId="671713A5" w14:textId="65EAD74A" w:rsidR="00B0504D" w:rsidRDefault="00B0504D" w:rsidP="00B0504D">
      <w:pPr>
        <w:tabs>
          <w:tab w:val="left" w:pos="2031"/>
        </w:tabs>
      </w:pPr>
    </w:p>
    <w:p w14:paraId="05C81523" w14:textId="155B3543" w:rsidR="00412751" w:rsidRDefault="00412751" w:rsidP="00B0504D">
      <w:pPr>
        <w:tabs>
          <w:tab w:val="left" w:pos="2031"/>
        </w:tabs>
      </w:pPr>
      <w:r>
        <w:tab/>
      </w:r>
    </w:p>
    <w:p w14:paraId="77B6EE9F" w14:textId="77777777" w:rsidR="0023610C" w:rsidRDefault="0023610C" w:rsidP="0023610C"/>
    <w:p w14:paraId="5CB1E0FB" w14:textId="77777777" w:rsidR="00841216" w:rsidRDefault="00841216" w:rsidP="0023610C"/>
    <w:p w14:paraId="431747D1" w14:textId="080EA5DB" w:rsidR="00926F7B" w:rsidRDefault="00926F7B" w:rsidP="0023610C"/>
    <w:p w14:paraId="5D8057ED" w14:textId="77777777" w:rsidR="00926F7B" w:rsidRDefault="00926F7B" w:rsidP="0023610C"/>
    <w:p w14:paraId="3FED42EC" w14:textId="77777777" w:rsidR="0023610C" w:rsidRDefault="0023610C" w:rsidP="0023610C"/>
    <w:p w14:paraId="62680B1C" w14:textId="77777777" w:rsidR="00926F7B" w:rsidRDefault="00926F7B" w:rsidP="0023610C"/>
    <w:p w14:paraId="431529E6" w14:textId="77777777" w:rsidR="00926F7B" w:rsidRDefault="00926F7B" w:rsidP="0023610C"/>
    <w:p w14:paraId="605A7336" w14:textId="77777777" w:rsidR="00926F7B" w:rsidRDefault="00926F7B" w:rsidP="0023610C"/>
    <w:tbl>
      <w:tblPr>
        <w:tblW w:w="10206" w:type="dxa"/>
        <w:tblLayout w:type="fixed"/>
        <w:tblLook w:val="0600" w:firstRow="0" w:lastRow="0" w:firstColumn="0" w:lastColumn="0" w:noHBand="1" w:noVBand="1"/>
      </w:tblPr>
      <w:tblGrid>
        <w:gridCol w:w="1800"/>
        <w:gridCol w:w="2736"/>
        <w:gridCol w:w="284"/>
        <w:gridCol w:w="1840"/>
        <w:gridCol w:w="3546"/>
      </w:tblGrid>
      <w:tr w:rsidR="0023610C" w:rsidRPr="00281255" w14:paraId="186E9F21" w14:textId="77777777" w:rsidTr="008F04C6">
        <w:trPr>
          <w:trHeight w:val="432"/>
        </w:trPr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14:paraId="0C2D3D91" w14:textId="77777777" w:rsidR="0023610C" w:rsidRPr="00281255" w:rsidRDefault="00EC7867" w:rsidP="008F04C6">
            <w:pPr>
              <w:spacing w:after="0" w:line="240" w:lineRule="auto"/>
              <w:contextualSpacing/>
              <w:rPr>
                <w:rFonts w:ascii="Open Sans" w:eastAsiaTheme="majorEastAsia" w:hAnsi="Open Sans" w:cs="Open Sans"/>
                <w:b/>
                <w:caps/>
                <w:color w:val="000000" w:themeColor="text1"/>
                <w:kern w:val="28"/>
                <w:sz w:val="20"/>
                <w:szCs w:val="20"/>
                <w:lang w:val="en-US" w:eastAsia="ja-JP"/>
                <w14:ligatures w14:val="none"/>
              </w:rPr>
            </w:pPr>
            <w:sdt>
              <w:sdtPr>
                <w:rPr>
                  <w:rFonts w:ascii="Open Sans" w:eastAsiaTheme="majorEastAsia" w:hAnsi="Open Sans" w:cs="Open Sans"/>
                  <w:b/>
                  <w:caps/>
                  <w:color w:val="000000" w:themeColor="text1"/>
                  <w:kern w:val="28"/>
                  <w:sz w:val="20"/>
                  <w:szCs w:val="20"/>
                  <w:lang w:val="en-US" w:eastAsia="ja-JP"/>
                  <w14:ligatures w14:val="none"/>
                </w:rPr>
                <w:id w:val="-165861022"/>
                <w:placeholder>
                  <w:docPart w:val="2E2D2256F9B8440D93AF9DAB26F5ACFC"/>
                </w:placeholder>
                <w:temporary/>
                <w:showingPlcHdr/>
                <w15:appearance w15:val="hidden"/>
              </w:sdtPr>
              <w:sdtEndPr/>
              <w:sdtContent>
                <w:r w:rsidR="0023610C" w:rsidRPr="00281255">
                  <w:rPr>
                    <w:rFonts w:ascii="Open Sans" w:eastAsiaTheme="majorEastAsia" w:hAnsi="Open Sans" w:cs="Open Sans"/>
                    <w:b/>
                    <w:caps/>
                    <w:color w:val="000000" w:themeColor="text1"/>
                    <w:kern w:val="28"/>
                    <w:sz w:val="20"/>
                    <w:szCs w:val="20"/>
                    <w:lang w:val="en-US" w:eastAsia="ja-JP"/>
                    <w14:ligatures w14:val="none"/>
                  </w:rPr>
                  <w:t>REVIEWED BY:</w:t>
                </w:r>
              </w:sdtContent>
            </w:sdt>
          </w:p>
        </w:tc>
        <w:tc>
          <w:tcPr>
            <w:tcW w:w="2736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E9F9162" w14:textId="77777777" w:rsidR="0023610C" w:rsidRPr="00281255" w:rsidRDefault="0023610C" w:rsidP="008F04C6">
            <w:pPr>
              <w:spacing w:after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14:paraId="0A992ECD" w14:textId="77777777" w:rsidR="0023610C" w:rsidRPr="00281255" w:rsidRDefault="0023610C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12" w:space="0" w:color="auto"/>
            </w:tcBorders>
            <w:vAlign w:val="center"/>
          </w:tcPr>
          <w:p w14:paraId="31A52BEA" w14:textId="77777777" w:rsidR="0023610C" w:rsidRPr="00281255" w:rsidRDefault="00EC7867" w:rsidP="008F04C6">
            <w:pPr>
              <w:spacing w:after="0" w:line="240" w:lineRule="auto"/>
              <w:contextualSpacing/>
              <w:rPr>
                <w:rFonts w:ascii="Open Sans" w:eastAsiaTheme="majorEastAsia" w:hAnsi="Open Sans" w:cs="Open Sans"/>
                <w:b/>
                <w:caps/>
                <w:color w:val="000000" w:themeColor="text1"/>
                <w:kern w:val="28"/>
                <w:sz w:val="20"/>
                <w:szCs w:val="20"/>
                <w:lang w:val="en-US" w:eastAsia="ja-JP"/>
                <w14:ligatures w14:val="none"/>
              </w:rPr>
            </w:pPr>
            <w:sdt>
              <w:sdtPr>
                <w:rPr>
                  <w:rFonts w:ascii="Open Sans" w:eastAsiaTheme="majorEastAsia" w:hAnsi="Open Sans" w:cs="Open Sans"/>
                  <w:b/>
                  <w:caps/>
                  <w:color w:val="000000" w:themeColor="text1"/>
                  <w:kern w:val="28"/>
                  <w:sz w:val="20"/>
                  <w:szCs w:val="20"/>
                  <w:lang w:val="en-US" w:eastAsia="ja-JP"/>
                  <w14:ligatures w14:val="none"/>
                </w:rPr>
                <w:id w:val="-162702849"/>
                <w:placeholder>
                  <w:docPart w:val="690CE83CF5644E4FBB7F01F76A0DC9B3"/>
                </w:placeholder>
                <w:temporary/>
                <w:showingPlcHdr/>
                <w15:appearance w15:val="hidden"/>
              </w:sdtPr>
              <w:sdtEndPr/>
              <w:sdtContent>
                <w:r w:rsidR="0023610C" w:rsidRPr="00281255">
                  <w:rPr>
                    <w:rFonts w:ascii="Open Sans" w:eastAsiaTheme="majorEastAsia" w:hAnsi="Open Sans" w:cs="Open Sans"/>
                    <w:b/>
                    <w:caps/>
                    <w:color w:val="000000" w:themeColor="text1"/>
                    <w:kern w:val="28"/>
                    <w:sz w:val="20"/>
                    <w:szCs w:val="20"/>
                    <w:lang w:val="en-US" w:eastAsia="ja-JP"/>
                    <w14:ligatures w14:val="none"/>
                  </w:rPr>
                  <w:t>DATE:</w:t>
                </w:r>
              </w:sdtContent>
            </w:sdt>
          </w:p>
        </w:tc>
        <w:tc>
          <w:tcPr>
            <w:tcW w:w="3546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289287C0" w14:textId="77777777" w:rsidR="0023610C" w:rsidRPr="00281255" w:rsidRDefault="0023610C" w:rsidP="008F04C6">
            <w:pPr>
              <w:spacing w:after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23610C" w:rsidRPr="00281255" w14:paraId="5E4E4919" w14:textId="77777777" w:rsidTr="008F04C6">
        <w:trPr>
          <w:trHeight w:val="80"/>
        </w:trPr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14:paraId="66DB6850" w14:textId="77777777" w:rsidR="0023610C" w:rsidRPr="00281255" w:rsidRDefault="0023610C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12" w:space="0" w:color="auto"/>
            </w:tcBorders>
            <w:vAlign w:val="center"/>
          </w:tcPr>
          <w:p w14:paraId="0A3DAF2A" w14:textId="77777777" w:rsidR="0023610C" w:rsidRPr="00281255" w:rsidRDefault="0023610C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14:paraId="7B759986" w14:textId="77777777" w:rsidR="0023610C" w:rsidRPr="00281255" w:rsidRDefault="0023610C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12" w:space="0" w:color="auto"/>
            </w:tcBorders>
            <w:vAlign w:val="center"/>
          </w:tcPr>
          <w:p w14:paraId="698F9D84" w14:textId="77777777" w:rsidR="0023610C" w:rsidRPr="00281255" w:rsidRDefault="0023610C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12" w:space="0" w:color="auto"/>
            </w:tcBorders>
            <w:vAlign w:val="center"/>
          </w:tcPr>
          <w:p w14:paraId="459ACA43" w14:textId="77777777" w:rsidR="0023610C" w:rsidRPr="00281255" w:rsidRDefault="0023610C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23610C" w:rsidRPr="00281255" w14:paraId="588C88C3" w14:textId="77777777" w:rsidTr="008F04C6">
        <w:trPr>
          <w:trHeight w:val="432"/>
        </w:trPr>
        <w:tc>
          <w:tcPr>
            <w:tcW w:w="1800" w:type="dxa"/>
            <w:vAlign w:val="center"/>
          </w:tcPr>
          <w:p w14:paraId="7C573F56" w14:textId="77777777" w:rsidR="0023610C" w:rsidRPr="00281255" w:rsidRDefault="00EC7867" w:rsidP="008F04C6">
            <w:pP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b/>
                  <w:color w:val="000000" w:themeColor="text1"/>
                  <w:sz w:val="20"/>
                  <w:szCs w:val="20"/>
                </w:rPr>
                <w:id w:val="-596640191"/>
                <w:placeholder>
                  <w:docPart w:val="74DCB1701EF64D09AE83AC4D78B10B7B"/>
                </w:placeholder>
                <w:temporary/>
                <w:showingPlcHdr/>
                <w15:appearance w15:val="hidden"/>
              </w:sdtPr>
              <w:sdtEndPr/>
              <w:sdtContent>
                <w:r w:rsidR="0023610C" w:rsidRPr="00281255">
                  <w:rPr>
                    <w:rFonts w:ascii="Open Sans" w:hAnsi="Open Sans" w:cs="Open Sans"/>
                    <w:b/>
                    <w:color w:val="000000" w:themeColor="text1"/>
                    <w:sz w:val="20"/>
                    <w:szCs w:val="20"/>
                  </w:rPr>
                  <w:t>Last updated by:</w:t>
                </w:r>
              </w:sdtContent>
            </w:sdt>
          </w:p>
        </w:tc>
        <w:tc>
          <w:tcPr>
            <w:tcW w:w="2736" w:type="dxa"/>
            <w:shd w:val="clear" w:color="auto" w:fill="E7E6E6" w:themeFill="background2"/>
            <w:vAlign w:val="center"/>
          </w:tcPr>
          <w:p w14:paraId="3A25BEBA" w14:textId="2519152D" w:rsidR="0023610C" w:rsidRPr="00281255" w:rsidRDefault="00EC7867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People and Culture</w:t>
            </w:r>
          </w:p>
        </w:tc>
        <w:tc>
          <w:tcPr>
            <w:tcW w:w="284" w:type="dxa"/>
            <w:vAlign w:val="center"/>
          </w:tcPr>
          <w:p w14:paraId="5512C268" w14:textId="77777777" w:rsidR="0023610C" w:rsidRPr="00281255" w:rsidRDefault="0023610C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14:paraId="4BB8EBA5" w14:textId="77777777" w:rsidR="0023610C" w:rsidRPr="00281255" w:rsidRDefault="00EC7867" w:rsidP="008F04C6">
            <w:pP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b/>
                  <w:color w:val="000000" w:themeColor="text1"/>
                  <w:sz w:val="20"/>
                  <w:szCs w:val="20"/>
                </w:rPr>
                <w:id w:val="1722483627"/>
                <w:placeholder>
                  <w:docPart w:val="66515CF78FFC49BFAB780D063B5F0AC7"/>
                </w:placeholder>
                <w:temporary/>
                <w:showingPlcHdr/>
                <w15:appearance w15:val="hidden"/>
              </w:sdtPr>
              <w:sdtEndPr/>
              <w:sdtContent>
                <w:r w:rsidR="0023610C" w:rsidRPr="00281255">
                  <w:rPr>
                    <w:rFonts w:ascii="Open Sans" w:hAnsi="Open Sans" w:cs="Open Sans"/>
                    <w:b/>
                    <w:color w:val="000000" w:themeColor="text1"/>
                    <w:sz w:val="20"/>
                    <w:szCs w:val="20"/>
                  </w:rPr>
                  <w:t>Date/Time:</w:t>
                </w:r>
              </w:sdtContent>
            </w:sdt>
          </w:p>
        </w:tc>
        <w:tc>
          <w:tcPr>
            <w:tcW w:w="3546" w:type="dxa"/>
            <w:shd w:val="clear" w:color="auto" w:fill="E7E6E6" w:themeFill="background2"/>
            <w:vAlign w:val="center"/>
          </w:tcPr>
          <w:p w14:paraId="1034E6F2" w14:textId="78D965D0" w:rsidR="0023610C" w:rsidRPr="00281255" w:rsidRDefault="00EC7867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Nov 23</w:t>
            </w:r>
          </w:p>
        </w:tc>
      </w:tr>
    </w:tbl>
    <w:p w14:paraId="4AB774F9" w14:textId="77777777" w:rsidR="0023610C" w:rsidRPr="0023610C" w:rsidRDefault="0023610C" w:rsidP="0023610C">
      <w:pPr>
        <w:tabs>
          <w:tab w:val="left" w:pos="2637"/>
        </w:tabs>
      </w:pPr>
    </w:p>
    <w:sectPr w:rsidR="0023610C" w:rsidRPr="0023610C" w:rsidSect="0028125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8" w:right="851" w:bottom="1134" w:left="851" w:header="709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5E87E" w14:textId="77777777" w:rsidR="000C28A4" w:rsidRDefault="000C28A4" w:rsidP="00412751">
      <w:pPr>
        <w:spacing w:after="0" w:line="240" w:lineRule="auto"/>
      </w:pPr>
      <w:r>
        <w:separator/>
      </w:r>
    </w:p>
  </w:endnote>
  <w:endnote w:type="continuationSeparator" w:id="0">
    <w:p w14:paraId="74D3EF30" w14:textId="77777777" w:rsidR="000C28A4" w:rsidRDefault="000C28A4" w:rsidP="00412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arlow Condensed"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30BA9" w14:textId="6D2205CE" w:rsidR="00412751" w:rsidRPr="00EA67E2" w:rsidRDefault="00412751" w:rsidP="00412751">
    <w:pPr>
      <w:pStyle w:val="Footer"/>
      <w:jc w:val="center"/>
      <w:rPr>
        <w:rFonts w:ascii="Open Sans" w:hAnsi="Open Sans" w:cs="Open Sans"/>
        <w:sz w:val="18"/>
        <w:szCs w:val="18"/>
        <w:lang w:val="en-US"/>
      </w:rPr>
    </w:pPr>
    <w:r w:rsidRPr="00EA67E2">
      <w:rPr>
        <w:rFonts w:ascii="Open Sans" w:hAnsi="Open Sans" w:cs="Open Sans"/>
        <w:sz w:val="18"/>
        <w:szCs w:val="18"/>
        <w:lang w:val="en-US"/>
      </w:rPr>
      <w:t>__________________________________________________________________________________</w:t>
    </w:r>
    <w:r>
      <w:rPr>
        <w:rFonts w:ascii="Open Sans" w:hAnsi="Open Sans" w:cs="Open Sans"/>
        <w:sz w:val="18"/>
        <w:szCs w:val="18"/>
        <w:lang w:val="en-US"/>
      </w:rPr>
      <w:t>_______________________________________________</w:t>
    </w:r>
    <w:r>
      <w:rPr>
        <w:rFonts w:ascii="Open Sans" w:hAnsi="Open Sans" w:cs="Open Sans"/>
        <w:sz w:val="18"/>
        <w:szCs w:val="18"/>
        <w:lang w:val="en-US"/>
      </w:rPr>
      <w:br/>
    </w:r>
  </w:p>
  <w:p w14:paraId="19432651" w14:textId="2CD55DD4" w:rsidR="00412751" w:rsidRPr="00EA67E2" w:rsidRDefault="00412751" w:rsidP="00412751">
    <w:pPr>
      <w:pStyle w:val="Footer"/>
      <w:jc w:val="center"/>
      <w:rPr>
        <w:rFonts w:ascii="Open Sans" w:hAnsi="Open Sans" w:cs="Open Sans"/>
        <w:sz w:val="18"/>
        <w:szCs w:val="18"/>
        <w:lang w:val="en-US"/>
      </w:rPr>
    </w:pPr>
    <w:r>
      <w:rPr>
        <w:rFonts w:ascii="Open Sans" w:hAnsi="Open Sans" w:cs="Open Sans"/>
        <w:sz w:val="18"/>
        <w:szCs w:val="18"/>
      </w:rPr>
      <w:t xml:space="preserve">Job: </w:t>
    </w:r>
    <w:r w:rsidR="00AB7BBE">
      <w:rPr>
        <w:rFonts w:ascii="Open Sans" w:hAnsi="Open Sans" w:cs="Open Sans"/>
        <w:sz w:val="18"/>
        <w:szCs w:val="18"/>
      </w:rPr>
      <w:t xml:space="preserve">Contracts </w:t>
    </w:r>
    <w:r w:rsidR="00C31D7C">
      <w:rPr>
        <w:rFonts w:ascii="Open Sans" w:hAnsi="Open Sans" w:cs="Open Sans"/>
        <w:sz w:val="18"/>
        <w:szCs w:val="18"/>
      </w:rPr>
      <w:t>Co-ordinator</w:t>
    </w:r>
    <w:r w:rsidRPr="00EA67E2">
      <w:rPr>
        <w:rFonts w:ascii="Open Sans" w:hAnsi="Open Sans" w:cs="Open Sans"/>
        <w:sz w:val="18"/>
        <w:szCs w:val="18"/>
      </w:rPr>
      <w:ptab w:relativeTo="margin" w:alignment="center" w:leader="none"/>
    </w:r>
    <w:r w:rsidRPr="00EA67E2">
      <w:rPr>
        <w:rFonts w:ascii="Open Sans" w:hAnsi="Open Sans" w:cs="Open Sans"/>
        <w:sz w:val="18"/>
        <w:szCs w:val="18"/>
      </w:rPr>
      <w:t>www.mckay.co.nz</w:t>
    </w:r>
    <w:r w:rsidRPr="00EA67E2">
      <w:rPr>
        <w:rFonts w:ascii="Open Sans" w:hAnsi="Open Sans" w:cs="Open Sans"/>
        <w:sz w:val="18"/>
        <w:szCs w:val="18"/>
      </w:rPr>
      <w:tab/>
    </w:r>
  </w:p>
  <w:p w14:paraId="4021B5B0" w14:textId="77777777" w:rsidR="00412751" w:rsidRPr="00EA67E2" w:rsidRDefault="00412751" w:rsidP="00412751">
    <w:pPr>
      <w:pStyle w:val="Footer"/>
      <w:rPr>
        <w:rFonts w:ascii="Open Sans" w:hAnsi="Open Sans" w:cs="Open Sans"/>
        <w:sz w:val="18"/>
        <w:szCs w:val="18"/>
      </w:rPr>
    </w:pPr>
  </w:p>
  <w:p w14:paraId="5AB5965B" w14:textId="77777777" w:rsidR="00412751" w:rsidRDefault="004127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ED7D0" w14:textId="77777777" w:rsidR="00412751" w:rsidRPr="00EA67E2" w:rsidRDefault="00412751" w:rsidP="00D84505">
    <w:pPr>
      <w:pStyle w:val="Footer"/>
      <w:rPr>
        <w:rFonts w:ascii="Open Sans" w:hAnsi="Open Sans" w:cs="Open Sans"/>
        <w:sz w:val="18"/>
        <w:szCs w:val="18"/>
        <w:lang w:val="en-US"/>
      </w:rPr>
    </w:pPr>
    <w:r w:rsidRPr="00EA67E2">
      <w:rPr>
        <w:rFonts w:ascii="Open Sans" w:hAnsi="Open Sans" w:cs="Open Sans"/>
        <w:sz w:val="18"/>
        <w:szCs w:val="18"/>
        <w:lang w:val="en-US"/>
      </w:rPr>
      <w:t>__________________________________________________________________________________</w:t>
    </w:r>
    <w:r>
      <w:rPr>
        <w:rFonts w:ascii="Open Sans" w:hAnsi="Open Sans" w:cs="Open Sans"/>
        <w:sz w:val="18"/>
        <w:szCs w:val="18"/>
        <w:lang w:val="en-US"/>
      </w:rPr>
      <w:t>_______________________________________________</w:t>
    </w:r>
    <w:r>
      <w:rPr>
        <w:rFonts w:ascii="Open Sans" w:hAnsi="Open Sans" w:cs="Open Sans"/>
        <w:sz w:val="18"/>
        <w:szCs w:val="18"/>
        <w:lang w:val="en-US"/>
      </w:rPr>
      <w:br/>
    </w:r>
  </w:p>
  <w:p w14:paraId="4CBA287E" w14:textId="24569E77" w:rsidR="00412751" w:rsidRPr="00EA67E2" w:rsidRDefault="00412751" w:rsidP="00412751">
    <w:pPr>
      <w:pStyle w:val="Footer"/>
      <w:jc w:val="center"/>
      <w:rPr>
        <w:rFonts w:ascii="Open Sans" w:hAnsi="Open Sans" w:cs="Open Sans"/>
        <w:sz w:val="18"/>
        <w:szCs w:val="18"/>
        <w:lang w:val="en-US"/>
      </w:rPr>
    </w:pPr>
    <w:r>
      <w:rPr>
        <w:rFonts w:ascii="Open Sans" w:hAnsi="Open Sans" w:cs="Open Sans"/>
        <w:sz w:val="18"/>
        <w:szCs w:val="18"/>
      </w:rPr>
      <w:t>Job: [</w:t>
    </w:r>
    <w:r w:rsidR="00AB7BBE">
      <w:rPr>
        <w:rFonts w:ascii="Open Sans" w:hAnsi="Open Sans" w:cs="Open Sans"/>
        <w:sz w:val="18"/>
        <w:szCs w:val="18"/>
      </w:rPr>
      <w:t xml:space="preserve">Contracts </w:t>
    </w:r>
    <w:r w:rsidR="00C31D7C">
      <w:rPr>
        <w:rFonts w:ascii="Open Sans" w:hAnsi="Open Sans" w:cs="Open Sans"/>
        <w:sz w:val="18"/>
        <w:szCs w:val="18"/>
      </w:rPr>
      <w:t>Co-ordinator</w:t>
    </w:r>
    <w:r>
      <w:rPr>
        <w:rFonts w:ascii="Open Sans" w:hAnsi="Open Sans" w:cs="Open Sans"/>
        <w:sz w:val="18"/>
        <w:szCs w:val="18"/>
      </w:rPr>
      <w:t>]</w:t>
    </w:r>
    <w:r w:rsidRPr="00EA67E2">
      <w:rPr>
        <w:rFonts w:ascii="Open Sans" w:hAnsi="Open Sans" w:cs="Open Sans"/>
        <w:sz w:val="18"/>
        <w:szCs w:val="18"/>
      </w:rPr>
      <w:ptab w:relativeTo="margin" w:alignment="center" w:leader="none"/>
    </w:r>
    <w:r w:rsidRPr="00EA67E2">
      <w:rPr>
        <w:rFonts w:ascii="Open Sans" w:hAnsi="Open Sans" w:cs="Open Sans"/>
        <w:sz w:val="18"/>
        <w:szCs w:val="18"/>
      </w:rPr>
      <w:t>www.mckay.co.nz</w:t>
    </w:r>
    <w:r w:rsidRPr="00EA67E2">
      <w:rPr>
        <w:rFonts w:ascii="Open Sans" w:hAnsi="Open Sans" w:cs="Open Sans"/>
        <w:sz w:val="18"/>
        <w:szCs w:val="18"/>
      </w:rPr>
      <w:tab/>
    </w:r>
    <w:r>
      <w:rPr>
        <w:rFonts w:ascii="Open Sans" w:hAnsi="Open Sans" w:cs="Open Sans"/>
        <w:sz w:val="18"/>
        <w:szCs w:val="18"/>
      </w:rPr>
      <w:t xml:space="preserve">     </w:t>
    </w:r>
  </w:p>
  <w:p w14:paraId="7ACE3EDF" w14:textId="77777777" w:rsidR="00412751" w:rsidRDefault="00412751">
    <w:pPr>
      <w:pStyle w:val="Footer"/>
      <w:rPr>
        <w:rFonts w:ascii="Open Sans" w:hAnsi="Open Sans" w:cs="Open Sans"/>
        <w:sz w:val="18"/>
        <w:szCs w:val="18"/>
      </w:rPr>
    </w:pPr>
  </w:p>
  <w:p w14:paraId="5B8D0FA3" w14:textId="77777777" w:rsidR="00412751" w:rsidRDefault="004127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86453" w14:textId="77777777" w:rsidR="000C28A4" w:rsidRDefault="000C28A4" w:rsidP="00412751">
      <w:pPr>
        <w:spacing w:after="0" w:line="240" w:lineRule="auto"/>
      </w:pPr>
      <w:r>
        <w:separator/>
      </w:r>
    </w:p>
  </w:footnote>
  <w:footnote w:type="continuationSeparator" w:id="0">
    <w:p w14:paraId="0D1AD21E" w14:textId="77777777" w:rsidR="000C28A4" w:rsidRDefault="000C28A4" w:rsidP="00412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74D9C" w14:textId="4FDA6F17" w:rsidR="00412751" w:rsidRDefault="00AA42D8">
    <w:pPr>
      <w:pStyle w:val="Head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6DD150A7" wp14:editId="4169D5B5">
          <wp:simplePos x="0" y="0"/>
          <wp:positionH relativeFrom="margin">
            <wp:posOffset>5918200</wp:posOffset>
          </wp:positionH>
          <wp:positionV relativeFrom="topMargin">
            <wp:posOffset>227330</wp:posOffset>
          </wp:positionV>
          <wp:extent cx="839470" cy="972820"/>
          <wp:effectExtent l="0" t="0" r="0" b="0"/>
          <wp:wrapThrough wrapText="bothSides">
            <wp:wrapPolygon edited="0">
              <wp:start x="0" y="0"/>
              <wp:lineTo x="0" y="21149"/>
              <wp:lineTo x="21077" y="21149"/>
              <wp:lineTo x="21077" y="0"/>
              <wp:lineTo x="0" y="0"/>
            </wp:wrapPolygon>
          </wp:wrapThrough>
          <wp:docPr id="1840981568" name="Picture 1840981568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2877341" name="Picture 3" descr="A logo of a company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655"/>
                  <a:stretch/>
                </pic:blipFill>
                <pic:spPr bwMode="auto">
                  <a:xfrm>
                    <a:off x="0" y="0"/>
                    <a:ext cx="83947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8B1F1B" w14:textId="5D66E7E0" w:rsidR="00412751" w:rsidRDefault="00412751">
    <w:pPr>
      <w:pStyle w:val="Header"/>
    </w:pPr>
  </w:p>
  <w:p w14:paraId="20ED68FE" w14:textId="701ADDE5" w:rsidR="00412751" w:rsidRDefault="00412751">
    <w:pPr>
      <w:pStyle w:val="Header"/>
    </w:pPr>
  </w:p>
  <w:p w14:paraId="443785C7" w14:textId="463FAD3C" w:rsidR="00412751" w:rsidRDefault="004127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7CEA1" w14:textId="7E19A209" w:rsidR="00412751" w:rsidRDefault="004F04A2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86A20AA" wp14:editId="04E93E99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81900" cy="1815465"/>
          <wp:effectExtent l="0" t="0" r="0" b="0"/>
          <wp:wrapNone/>
          <wp:docPr id="228232176" name="Picture 228232176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676735" name="Picture 2052676735" descr="A screenshot of a cell phon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069"/>
                  <a:stretch/>
                </pic:blipFill>
                <pic:spPr bwMode="auto">
                  <a:xfrm>
                    <a:off x="0" y="0"/>
                    <a:ext cx="7581900" cy="1815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4658C"/>
    <w:multiLevelType w:val="multilevel"/>
    <w:tmpl w:val="FC6A0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A03E84"/>
    <w:multiLevelType w:val="hybridMultilevel"/>
    <w:tmpl w:val="051C6BB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E90B62"/>
    <w:multiLevelType w:val="hybridMultilevel"/>
    <w:tmpl w:val="BC9C2798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2515C78"/>
    <w:multiLevelType w:val="hybridMultilevel"/>
    <w:tmpl w:val="7E3C59A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B0727B"/>
    <w:multiLevelType w:val="hybridMultilevel"/>
    <w:tmpl w:val="37866ECC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6946D3"/>
    <w:multiLevelType w:val="multilevel"/>
    <w:tmpl w:val="BE685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48676E"/>
    <w:multiLevelType w:val="multilevel"/>
    <w:tmpl w:val="7E5AA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A65217"/>
    <w:multiLevelType w:val="hybridMultilevel"/>
    <w:tmpl w:val="22E2B06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835771"/>
    <w:multiLevelType w:val="hybridMultilevel"/>
    <w:tmpl w:val="8474F9A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02C60"/>
    <w:multiLevelType w:val="hybridMultilevel"/>
    <w:tmpl w:val="51DCFF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9046C"/>
    <w:multiLevelType w:val="hybridMultilevel"/>
    <w:tmpl w:val="957AE686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AD3F95"/>
    <w:multiLevelType w:val="hybridMultilevel"/>
    <w:tmpl w:val="FD3C8A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72A76"/>
    <w:multiLevelType w:val="hybridMultilevel"/>
    <w:tmpl w:val="68A860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328DD"/>
    <w:multiLevelType w:val="hybridMultilevel"/>
    <w:tmpl w:val="DC02F0C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31580"/>
    <w:multiLevelType w:val="multilevel"/>
    <w:tmpl w:val="00A0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334F41"/>
    <w:multiLevelType w:val="multilevel"/>
    <w:tmpl w:val="5BF89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B5A2FFC"/>
    <w:multiLevelType w:val="multilevel"/>
    <w:tmpl w:val="20C44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851D61"/>
    <w:multiLevelType w:val="hybridMultilevel"/>
    <w:tmpl w:val="0388C8EC"/>
    <w:lvl w:ilvl="0" w:tplc="9CE21D60">
      <w:numFmt w:val="bullet"/>
      <w:pStyle w:val="Non-IndentBullets"/>
      <w:lvlText w:val="•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8" w15:restartNumberingAfterBreak="0">
    <w:nsid w:val="408D231B"/>
    <w:multiLevelType w:val="hybridMultilevel"/>
    <w:tmpl w:val="E2CC4A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2C3EFF"/>
    <w:multiLevelType w:val="hybridMultilevel"/>
    <w:tmpl w:val="F3C223DA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B2C0A8A"/>
    <w:multiLevelType w:val="hybridMultilevel"/>
    <w:tmpl w:val="F4B68A9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A3C58"/>
    <w:multiLevelType w:val="hybridMultilevel"/>
    <w:tmpl w:val="872E77C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06851"/>
    <w:multiLevelType w:val="multilevel"/>
    <w:tmpl w:val="8A462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3B5D8E"/>
    <w:multiLevelType w:val="hybridMultilevel"/>
    <w:tmpl w:val="C7BE539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D487F"/>
    <w:multiLevelType w:val="hybridMultilevel"/>
    <w:tmpl w:val="D5C0D1E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E3C636C"/>
    <w:multiLevelType w:val="multilevel"/>
    <w:tmpl w:val="FDBA6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ED7ADA"/>
    <w:multiLevelType w:val="multilevel"/>
    <w:tmpl w:val="B51EC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1B5E80"/>
    <w:multiLevelType w:val="hybridMultilevel"/>
    <w:tmpl w:val="304ADB8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F741D49"/>
    <w:multiLevelType w:val="hybridMultilevel"/>
    <w:tmpl w:val="5FD28B1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BB6491"/>
    <w:multiLevelType w:val="multilevel"/>
    <w:tmpl w:val="BDCE0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334025A"/>
    <w:multiLevelType w:val="multilevel"/>
    <w:tmpl w:val="EA34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3D07D81"/>
    <w:multiLevelType w:val="hybridMultilevel"/>
    <w:tmpl w:val="0E0A07E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EB7024"/>
    <w:multiLevelType w:val="multilevel"/>
    <w:tmpl w:val="EF088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5622A0E"/>
    <w:multiLevelType w:val="hybridMultilevel"/>
    <w:tmpl w:val="3EB634DA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BD77368"/>
    <w:multiLevelType w:val="multilevel"/>
    <w:tmpl w:val="57DE6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141E25"/>
    <w:multiLevelType w:val="multilevel"/>
    <w:tmpl w:val="52589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C6B6884"/>
    <w:multiLevelType w:val="hybridMultilevel"/>
    <w:tmpl w:val="BBBA4FD0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96237417">
    <w:abstractNumId w:val="17"/>
  </w:num>
  <w:num w:numId="2" w16cid:durableId="1075128723">
    <w:abstractNumId w:val="9"/>
  </w:num>
  <w:num w:numId="3" w16cid:durableId="646515688">
    <w:abstractNumId w:val="5"/>
  </w:num>
  <w:num w:numId="4" w16cid:durableId="1998149604">
    <w:abstractNumId w:val="2"/>
  </w:num>
  <w:num w:numId="5" w16cid:durableId="221454725">
    <w:abstractNumId w:val="12"/>
  </w:num>
  <w:num w:numId="6" w16cid:durableId="1867713865">
    <w:abstractNumId w:val="27"/>
  </w:num>
  <w:num w:numId="7" w16cid:durableId="37094480">
    <w:abstractNumId w:val="13"/>
  </w:num>
  <w:num w:numId="8" w16cid:durableId="1335180088">
    <w:abstractNumId w:val="4"/>
  </w:num>
  <w:num w:numId="9" w16cid:durableId="2145348163">
    <w:abstractNumId w:val="23"/>
  </w:num>
  <w:num w:numId="10" w16cid:durableId="490677445">
    <w:abstractNumId w:val="33"/>
  </w:num>
  <w:num w:numId="11" w16cid:durableId="641228496">
    <w:abstractNumId w:val="8"/>
  </w:num>
  <w:num w:numId="12" w16cid:durableId="533538119">
    <w:abstractNumId w:val="19"/>
  </w:num>
  <w:num w:numId="13" w16cid:durableId="720902381">
    <w:abstractNumId w:val="28"/>
  </w:num>
  <w:num w:numId="14" w16cid:durableId="217739725">
    <w:abstractNumId w:val="3"/>
  </w:num>
  <w:num w:numId="15" w16cid:durableId="1424182328">
    <w:abstractNumId w:val="21"/>
  </w:num>
  <w:num w:numId="16" w16cid:durableId="1552690541">
    <w:abstractNumId w:val="24"/>
  </w:num>
  <w:num w:numId="17" w16cid:durableId="1502895261">
    <w:abstractNumId w:val="20"/>
  </w:num>
  <w:num w:numId="18" w16cid:durableId="461071994">
    <w:abstractNumId w:val="7"/>
  </w:num>
  <w:num w:numId="19" w16cid:durableId="613515005">
    <w:abstractNumId w:val="1"/>
  </w:num>
  <w:num w:numId="20" w16cid:durableId="91972251">
    <w:abstractNumId w:val="11"/>
  </w:num>
  <w:num w:numId="21" w16cid:durableId="1742360985">
    <w:abstractNumId w:val="10"/>
  </w:num>
  <w:num w:numId="22" w16cid:durableId="1672297011">
    <w:abstractNumId w:val="36"/>
  </w:num>
  <w:num w:numId="23" w16cid:durableId="302732666">
    <w:abstractNumId w:val="31"/>
  </w:num>
  <w:num w:numId="24" w16cid:durableId="618412317">
    <w:abstractNumId w:val="18"/>
  </w:num>
  <w:num w:numId="25" w16cid:durableId="1702364871">
    <w:abstractNumId w:val="30"/>
  </w:num>
  <w:num w:numId="26" w16cid:durableId="277377540">
    <w:abstractNumId w:val="25"/>
  </w:num>
  <w:num w:numId="27" w16cid:durableId="247157987">
    <w:abstractNumId w:val="32"/>
  </w:num>
  <w:num w:numId="28" w16cid:durableId="837118471">
    <w:abstractNumId w:val="14"/>
  </w:num>
  <w:num w:numId="29" w16cid:durableId="1935630446">
    <w:abstractNumId w:val="22"/>
  </w:num>
  <w:num w:numId="30" w16cid:durableId="2065175807">
    <w:abstractNumId w:val="34"/>
  </w:num>
  <w:num w:numId="31" w16cid:durableId="1322613659">
    <w:abstractNumId w:val="16"/>
  </w:num>
  <w:num w:numId="32" w16cid:durableId="1526020459">
    <w:abstractNumId w:val="15"/>
  </w:num>
  <w:num w:numId="33" w16cid:durableId="796601779">
    <w:abstractNumId w:val="35"/>
  </w:num>
  <w:num w:numId="34" w16cid:durableId="1644046741">
    <w:abstractNumId w:val="0"/>
  </w:num>
  <w:num w:numId="35" w16cid:durableId="1151361657">
    <w:abstractNumId w:val="29"/>
  </w:num>
  <w:num w:numId="36" w16cid:durableId="772088706">
    <w:abstractNumId w:val="26"/>
  </w:num>
  <w:num w:numId="37" w16cid:durableId="9435365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751"/>
    <w:rsid w:val="00003A94"/>
    <w:rsid w:val="0001209B"/>
    <w:rsid w:val="00031179"/>
    <w:rsid w:val="0003260B"/>
    <w:rsid w:val="00035627"/>
    <w:rsid w:val="000520C8"/>
    <w:rsid w:val="000770E9"/>
    <w:rsid w:val="00081FA5"/>
    <w:rsid w:val="00083391"/>
    <w:rsid w:val="000B2960"/>
    <w:rsid w:val="000C28A4"/>
    <w:rsid w:val="000C2AC6"/>
    <w:rsid w:val="000F59F7"/>
    <w:rsid w:val="00100258"/>
    <w:rsid w:val="001010DB"/>
    <w:rsid w:val="0010668C"/>
    <w:rsid w:val="0011228F"/>
    <w:rsid w:val="001500B2"/>
    <w:rsid w:val="00152AEE"/>
    <w:rsid w:val="001635E1"/>
    <w:rsid w:val="001852D5"/>
    <w:rsid w:val="001C1DE8"/>
    <w:rsid w:val="001D1CBD"/>
    <w:rsid w:val="001D2DDA"/>
    <w:rsid w:val="001E1930"/>
    <w:rsid w:val="001E73A7"/>
    <w:rsid w:val="001F009E"/>
    <w:rsid w:val="002114F7"/>
    <w:rsid w:val="002132F6"/>
    <w:rsid w:val="00220AAF"/>
    <w:rsid w:val="00234423"/>
    <w:rsid w:val="0023610C"/>
    <w:rsid w:val="00236ECC"/>
    <w:rsid w:val="00237EE4"/>
    <w:rsid w:val="00256F21"/>
    <w:rsid w:val="00281255"/>
    <w:rsid w:val="002A3878"/>
    <w:rsid w:val="002C0EBF"/>
    <w:rsid w:val="002E1629"/>
    <w:rsid w:val="002E1C36"/>
    <w:rsid w:val="002F1CF3"/>
    <w:rsid w:val="002F2FD6"/>
    <w:rsid w:val="003043CB"/>
    <w:rsid w:val="003216DA"/>
    <w:rsid w:val="00374397"/>
    <w:rsid w:val="00374DC0"/>
    <w:rsid w:val="003752ED"/>
    <w:rsid w:val="003871ED"/>
    <w:rsid w:val="00390412"/>
    <w:rsid w:val="003B2B87"/>
    <w:rsid w:val="003E2E4E"/>
    <w:rsid w:val="004015FE"/>
    <w:rsid w:val="00402804"/>
    <w:rsid w:val="00412751"/>
    <w:rsid w:val="00433610"/>
    <w:rsid w:val="00444EAA"/>
    <w:rsid w:val="00454E21"/>
    <w:rsid w:val="00457083"/>
    <w:rsid w:val="00482639"/>
    <w:rsid w:val="00482AC7"/>
    <w:rsid w:val="004B2D9F"/>
    <w:rsid w:val="004C7CD0"/>
    <w:rsid w:val="004D783A"/>
    <w:rsid w:val="004F04A2"/>
    <w:rsid w:val="00517295"/>
    <w:rsid w:val="005214C2"/>
    <w:rsid w:val="00521E8F"/>
    <w:rsid w:val="005578E0"/>
    <w:rsid w:val="005722C8"/>
    <w:rsid w:val="00575F4B"/>
    <w:rsid w:val="005C0A4A"/>
    <w:rsid w:val="005C2AB2"/>
    <w:rsid w:val="005D4C59"/>
    <w:rsid w:val="005E76C5"/>
    <w:rsid w:val="00630184"/>
    <w:rsid w:val="00637E35"/>
    <w:rsid w:val="0064363E"/>
    <w:rsid w:val="00651C02"/>
    <w:rsid w:val="006672CF"/>
    <w:rsid w:val="00674236"/>
    <w:rsid w:val="0068417A"/>
    <w:rsid w:val="006A0885"/>
    <w:rsid w:val="006B2360"/>
    <w:rsid w:val="006E16CB"/>
    <w:rsid w:val="007107A6"/>
    <w:rsid w:val="007352FE"/>
    <w:rsid w:val="00777C06"/>
    <w:rsid w:val="00782A61"/>
    <w:rsid w:val="0079198A"/>
    <w:rsid w:val="007A0AF5"/>
    <w:rsid w:val="007B58F7"/>
    <w:rsid w:val="007C1E6B"/>
    <w:rsid w:val="00802F2B"/>
    <w:rsid w:val="008139AC"/>
    <w:rsid w:val="008148D8"/>
    <w:rsid w:val="0082062B"/>
    <w:rsid w:val="00821744"/>
    <w:rsid w:val="0082176B"/>
    <w:rsid w:val="0082574C"/>
    <w:rsid w:val="008318AD"/>
    <w:rsid w:val="00841216"/>
    <w:rsid w:val="00846F7A"/>
    <w:rsid w:val="008829ED"/>
    <w:rsid w:val="008B086F"/>
    <w:rsid w:val="008C42D4"/>
    <w:rsid w:val="008C4FA8"/>
    <w:rsid w:val="008E54C9"/>
    <w:rsid w:val="00905CB5"/>
    <w:rsid w:val="00910FCD"/>
    <w:rsid w:val="009221A4"/>
    <w:rsid w:val="00925BC2"/>
    <w:rsid w:val="00926F7B"/>
    <w:rsid w:val="00932136"/>
    <w:rsid w:val="00935E65"/>
    <w:rsid w:val="00942A8F"/>
    <w:rsid w:val="009435CA"/>
    <w:rsid w:val="00962AC8"/>
    <w:rsid w:val="009670CC"/>
    <w:rsid w:val="00970583"/>
    <w:rsid w:val="009705E9"/>
    <w:rsid w:val="00971DE2"/>
    <w:rsid w:val="009723BA"/>
    <w:rsid w:val="00973AE5"/>
    <w:rsid w:val="00976153"/>
    <w:rsid w:val="00995F13"/>
    <w:rsid w:val="009B4D71"/>
    <w:rsid w:val="009D22F1"/>
    <w:rsid w:val="009E645D"/>
    <w:rsid w:val="009F51FA"/>
    <w:rsid w:val="00A026C3"/>
    <w:rsid w:val="00A45C4F"/>
    <w:rsid w:val="00A513D5"/>
    <w:rsid w:val="00A53F9D"/>
    <w:rsid w:val="00A82597"/>
    <w:rsid w:val="00A9580F"/>
    <w:rsid w:val="00AA42D8"/>
    <w:rsid w:val="00AB4D1A"/>
    <w:rsid w:val="00AB7BBE"/>
    <w:rsid w:val="00AC3F86"/>
    <w:rsid w:val="00B0504D"/>
    <w:rsid w:val="00B16E89"/>
    <w:rsid w:val="00B35FB6"/>
    <w:rsid w:val="00B37E44"/>
    <w:rsid w:val="00B40FE4"/>
    <w:rsid w:val="00B710AA"/>
    <w:rsid w:val="00B82848"/>
    <w:rsid w:val="00B8741A"/>
    <w:rsid w:val="00B904A4"/>
    <w:rsid w:val="00BA4697"/>
    <w:rsid w:val="00BC43E6"/>
    <w:rsid w:val="00BF36D0"/>
    <w:rsid w:val="00BF573B"/>
    <w:rsid w:val="00C12090"/>
    <w:rsid w:val="00C25208"/>
    <w:rsid w:val="00C31D7C"/>
    <w:rsid w:val="00C36AC7"/>
    <w:rsid w:val="00C71AF6"/>
    <w:rsid w:val="00C93FF4"/>
    <w:rsid w:val="00C97EB4"/>
    <w:rsid w:val="00CA03EA"/>
    <w:rsid w:val="00CA08B4"/>
    <w:rsid w:val="00CA0B49"/>
    <w:rsid w:val="00CC18AB"/>
    <w:rsid w:val="00CC79D6"/>
    <w:rsid w:val="00CD308D"/>
    <w:rsid w:val="00CD63B3"/>
    <w:rsid w:val="00CE3BC7"/>
    <w:rsid w:val="00D24363"/>
    <w:rsid w:val="00D34909"/>
    <w:rsid w:val="00D408C6"/>
    <w:rsid w:val="00D84505"/>
    <w:rsid w:val="00D865E7"/>
    <w:rsid w:val="00D867AF"/>
    <w:rsid w:val="00DA61DB"/>
    <w:rsid w:val="00DD36EC"/>
    <w:rsid w:val="00DD6FB1"/>
    <w:rsid w:val="00DD7564"/>
    <w:rsid w:val="00DF28FC"/>
    <w:rsid w:val="00E1794D"/>
    <w:rsid w:val="00E3379C"/>
    <w:rsid w:val="00E353D0"/>
    <w:rsid w:val="00E4122E"/>
    <w:rsid w:val="00E5389E"/>
    <w:rsid w:val="00E559D0"/>
    <w:rsid w:val="00E55B0D"/>
    <w:rsid w:val="00E77D16"/>
    <w:rsid w:val="00E87986"/>
    <w:rsid w:val="00E93182"/>
    <w:rsid w:val="00EA0F77"/>
    <w:rsid w:val="00EA2460"/>
    <w:rsid w:val="00EC7867"/>
    <w:rsid w:val="00ED4750"/>
    <w:rsid w:val="00ED5CAD"/>
    <w:rsid w:val="00EE049A"/>
    <w:rsid w:val="00EE5CE9"/>
    <w:rsid w:val="00EF0BC6"/>
    <w:rsid w:val="00EF2BD1"/>
    <w:rsid w:val="00F01CCE"/>
    <w:rsid w:val="00F31063"/>
    <w:rsid w:val="00F31B68"/>
    <w:rsid w:val="00F33AB6"/>
    <w:rsid w:val="00F42101"/>
    <w:rsid w:val="00F52F96"/>
    <w:rsid w:val="00F757FD"/>
    <w:rsid w:val="00FB3F83"/>
    <w:rsid w:val="00FB6D9E"/>
    <w:rsid w:val="00FC59DF"/>
    <w:rsid w:val="00FE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6901DC"/>
  <w15:chartTrackingRefBased/>
  <w15:docId w15:val="{C8CF90B8-B6BD-4F79-B48A-297CA6FB2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751"/>
  </w:style>
  <w:style w:type="paragraph" w:styleId="Heading1">
    <w:name w:val="heading 1"/>
    <w:basedOn w:val="Normal"/>
    <w:next w:val="Normal"/>
    <w:link w:val="Heading1Char"/>
    <w:uiPriority w:val="9"/>
    <w:qFormat/>
    <w:rsid w:val="004127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qFormat/>
    <w:rsid w:val="00412751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color w:val="323E4F" w:themeColor="text2" w:themeShade="BF"/>
      <w:kern w:val="0"/>
      <w:sz w:val="16"/>
      <w:szCs w:val="26"/>
      <w:lang w:val="en-US"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Mckay">
    <w:name w:val="Paragraph (Mckay)"/>
    <w:basedOn w:val="Normal"/>
    <w:link w:val="ParagraphMckayChar"/>
    <w:qFormat/>
    <w:rsid w:val="0064363E"/>
    <w:pPr>
      <w:tabs>
        <w:tab w:val="left" w:pos="7513"/>
      </w:tabs>
      <w:spacing w:after="0" w:line="240" w:lineRule="auto"/>
      <w:jc w:val="right"/>
    </w:pPr>
    <w:rPr>
      <w:rFonts w:ascii="Work Sans" w:hAnsi="Work Sans"/>
    </w:rPr>
  </w:style>
  <w:style w:type="character" w:customStyle="1" w:styleId="ParagraphMckayChar">
    <w:name w:val="Paragraph (Mckay) Char"/>
    <w:basedOn w:val="DefaultParagraphFont"/>
    <w:link w:val="ParagraphMckay"/>
    <w:rsid w:val="0064363E"/>
    <w:rPr>
      <w:rFonts w:ascii="Work Sans" w:hAnsi="Work Sans"/>
    </w:rPr>
  </w:style>
  <w:style w:type="paragraph" w:styleId="Header">
    <w:name w:val="header"/>
    <w:basedOn w:val="Normal"/>
    <w:link w:val="HeaderChar"/>
    <w:uiPriority w:val="99"/>
    <w:unhideWhenUsed/>
    <w:rsid w:val="00412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751"/>
  </w:style>
  <w:style w:type="paragraph" w:styleId="Footer">
    <w:name w:val="footer"/>
    <w:basedOn w:val="Normal"/>
    <w:link w:val="FooterChar"/>
    <w:uiPriority w:val="99"/>
    <w:unhideWhenUsed/>
    <w:rsid w:val="00412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751"/>
  </w:style>
  <w:style w:type="character" w:customStyle="1" w:styleId="Heading2Char">
    <w:name w:val="Heading 2 Char"/>
    <w:basedOn w:val="DefaultParagraphFont"/>
    <w:link w:val="Heading2"/>
    <w:uiPriority w:val="9"/>
    <w:semiHidden/>
    <w:rsid w:val="00412751"/>
    <w:rPr>
      <w:rFonts w:asciiTheme="majorHAnsi" w:eastAsiaTheme="majorEastAsia" w:hAnsiTheme="majorHAnsi" w:cstheme="majorBidi"/>
      <w:b/>
      <w:color w:val="323E4F" w:themeColor="text2" w:themeShade="BF"/>
      <w:kern w:val="0"/>
      <w:sz w:val="16"/>
      <w:szCs w:val="26"/>
      <w:lang w:val="en-US" w:eastAsia="ja-JP"/>
      <w14:ligatures w14:val="none"/>
    </w:rPr>
  </w:style>
  <w:style w:type="character" w:customStyle="1" w:styleId="Bold">
    <w:name w:val="Bold"/>
    <w:basedOn w:val="DefaultParagraphFont"/>
    <w:uiPriority w:val="1"/>
    <w:qFormat/>
    <w:rsid w:val="00412751"/>
    <w:rPr>
      <w:b/>
    </w:rPr>
  </w:style>
  <w:style w:type="paragraph" w:customStyle="1" w:styleId="Non-IndentBullets">
    <w:name w:val="Non-Indent Bullets"/>
    <w:basedOn w:val="Heading1"/>
    <w:qFormat/>
    <w:rsid w:val="00412751"/>
    <w:pPr>
      <w:keepNext w:val="0"/>
      <w:numPr>
        <w:numId w:val="1"/>
      </w:numPr>
      <w:tabs>
        <w:tab w:val="num" w:pos="360"/>
      </w:tabs>
      <w:spacing w:before="120" w:after="120" w:line="240" w:lineRule="auto"/>
      <w:ind w:left="0" w:right="144" w:firstLine="0"/>
      <w:contextualSpacing/>
    </w:pPr>
    <w:rPr>
      <w:rFonts w:asciiTheme="minorHAnsi" w:eastAsiaTheme="minorEastAsia" w:hAnsiTheme="minorHAnsi" w:cstheme="minorBidi"/>
      <w:color w:val="323E4F" w:themeColor="text2" w:themeShade="BF"/>
      <w:kern w:val="0"/>
      <w:sz w:val="16"/>
      <w:szCs w:val="16"/>
      <w:lang w:val="en-US" w:eastAsia="ja-JP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4127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dTable3-Accent3">
    <w:name w:val="Grid Table 3 Accent 3"/>
    <w:basedOn w:val="TableNormal"/>
    <w:uiPriority w:val="48"/>
    <w:rsid w:val="0041275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ListParagraph">
    <w:name w:val="List Paragraph"/>
    <w:basedOn w:val="Normal"/>
    <w:uiPriority w:val="34"/>
    <w:qFormat/>
    <w:rsid w:val="00BF36D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37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character" w:styleId="Strong">
    <w:name w:val="Strong"/>
    <w:basedOn w:val="DefaultParagraphFont"/>
    <w:uiPriority w:val="22"/>
    <w:qFormat/>
    <w:rsid w:val="00B37E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1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6927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1229861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2337184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930244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6672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009431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0728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4134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70814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20531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05419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00076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0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993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5670003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509921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492983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871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0583587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0088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7103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52832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6514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55745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944144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309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5435550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4007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2238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25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502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7975088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3339760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49114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0884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903309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8979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08381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94319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5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10379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919561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668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9639409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0539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0228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3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75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6445292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751401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943070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6438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573251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7135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4679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1480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8899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67804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541862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970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61868536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4245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0678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0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16DE010A704485836EC91A7D3C7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4FC42-8E1C-456F-918E-356B344E57AD}"/>
      </w:docPartPr>
      <w:docPartBody>
        <w:p w:rsidR="000C0CCB" w:rsidRDefault="00EB5CE0" w:rsidP="00EB5CE0">
          <w:pPr>
            <w:pStyle w:val="8916DE010A704485836EC91A7D3C7B88"/>
          </w:pPr>
          <w:r w:rsidRPr="00DF3FBD">
            <w:t>JOB TITLE:</w:t>
          </w:r>
        </w:p>
      </w:docPartBody>
    </w:docPart>
    <w:docPart>
      <w:docPartPr>
        <w:name w:val="2E2D2256F9B8440D93AF9DAB26F5A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3D6D7-2A22-4729-A175-B5D196A5FBFF}"/>
      </w:docPartPr>
      <w:docPartBody>
        <w:p w:rsidR="00AF7A43" w:rsidRDefault="00AF7A43" w:rsidP="00AF7A43">
          <w:pPr>
            <w:pStyle w:val="2E2D2256F9B8440D93AF9DAB26F5ACFC"/>
          </w:pPr>
          <w:r w:rsidRPr="00DF3FBD">
            <w:t>REVIEWED BY:</w:t>
          </w:r>
        </w:p>
      </w:docPartBody>
    </w:docPart>
    <w:docPart>
      <w:docPartPr>
        <w:name w:val="690CE83CF5644E4FBB7F01F76A0DC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D566B-F48C-4978-89B0-B637E8E3C954}"/>
      </w:docPartPr>
      <w:docPartBody>
        <w:p w:rsidR="00AF7A43" w:rsidRDefault="00AF7A43" w:rsidP="00AF7A43">
          <w:pPr>
            <w:pStyle w:val="690CE83CF5644E4FBB7F01F76A0DC9B3"/>
          </w:pPr>
          <w:r>
            <w:t>DATE:</w:t>
          </w:r>
        </w:p>
      </w:docPartBody>
    </w:docPart>
    <w:docPart>
      <w:docPartPr>
        <w:name w:val="74DCB1701EF64D09AE83AC4D78B10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75172-85A4-463B-983D-072948559078}"/>
      </w:docPartPr>
      <w:docPartBody>
        <w:p w:rsidR="00AF7A43" w:rsidRDefault="00AF7A43" w:rsidP="00AF7A43">
          <w:pPr>
            <w:pStyle w:val="74DCB1701EF64D09AE83AC4D78B10B7B"/>
          </w:pPr>
          <w:r w:rsidRPr="00733436">
            <w:rPr>
              <w:rStyle w:val="Bold"/>
            </w:rPr>
            <w:t>Last updated by:</w:t>
          </w:r>
        </w:p>
      </w:docPartBody>
    </w:docPart>
    <w:docPart>
      <w:docPartPr>
        <w:name w:val="66515CF78FFC49BFAB780D063B5F0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A73E6-80D8-43DE-B53E-1F2A90FDAC13}"/>
      </w:docPartPr>
      <w:docPartBody>
        <w:p w:rsidR="00AF7A43" w:rsidRDefault="00AF7A43" w:rsidP="00AF7A43">
          <w:pPr>
            <w:pStyle w:val="66515CF78FFC49BFAB780D063B5F0AC7"/>
          </w:pPr>
          <w:r w:rsidRPr="00733436">
            <w:rPr>
              <w:rStyle w:val="Bold"/>
            </w:rPr>
            <w:t>Date/Time: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arlow Condensed">
    <w:charset w:val="00"/>
    <w:family w:val="auto"/>
    <w:pitch w:val="variable"/>
    <w:sig w:usb0="20000007" w:usb1="00000000" w:usb2="00000000" w:usb3="00000000" w:csb0="000001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CE0"/>
    <w:rsid w:val="000C0CCB"/>
    <w:rsid w:val="004D1F21"/>
    <w:rsid w:val="008B7110"/>
    <w:rsid w:val="00AF7A43"/>
    <w:rsid w:val="00EB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NZ" w:eastAsia="en-N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916DE010A704485836EC91A7D3C7B88">
    <w:name w:val="8916DE010A704485836EC91A7D3C7B88"/>
    <w:rsid w:val="00EB5CE0"/>
  </w:style>
  <w:style w:type="character" w:customStyle="1" w:styleId="Bold">
    <w:name w:val="Bold"/>
    <w:basedOn w:val="DefaultParagraphFont"/>
    <w:uiPriority w:val="1"/>
    <w:qFormat/>
    <w:rsid w:val="00AF7A43"/>
    <w:rPr>
      <w:b/>
    </w:rPr>
  </w:style>
  <w:style w:type="paragraph" w:customStyle="1" w:styleId="2E2D2256F9B8440D93AF9DAB26F5ACFC">
    <w:name w:val="2E2D2256F9B8440D93AF9DAB26F5ACFC"/>
    <w:rsid w:val="00AF7A43"/>
  </w:style>
  <w:style w:type="paragraph" w:customStyle="1" w:styleId="690CE83CF5644E4FBB7F01F76A0DC9B3">
    <w:name w:val="690CE83CF5644E4FBB7F01F76A0DC9B3"/>
    <w:rsid w:val="00AF7A43"/>
  </w:style>
  <w:style w:type="paragraph" w:customStyle="1" w:styleId="74DCB1701EF64D09AE83AC4D78B10B7B">
    <w:name w:val="74DCB1701EF64D09AE83AC4D78B10B7B"/>
    <w:rsid w:val="00AF7A43"/>
  </w:style>
  <w:style w:type="paragraph" w:customStyle="1" w:styleId="66515CF78FFC49BFAB780D063B5F0AC7">
    <w:name w:val="66515CF78FFC49BFAB780D063B5F0AC7"/>
    <w:rsid w:val="00AF7A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Robinson</dc:creator>
  <cp:keywords/>
  <dc:description/>
  <cp:lastModifiedBy>Lauren Roughton</cp:lastModifiedBy>
  <cp:revision>15</cp:revision>
  <cp:lastPrinted>2023-09-06T21:58:00Z</cp:lastPrinted>
  <dcterms:created xsi:type="dcterms:W3CDTF">2023-10-30T00:50:00Z</dcterms:created>
  <dcterms:modified xsi:type="dcterms:W3CDTF">2023-11-22T23:00:00Z</dcterms:modified>
</cp:coreProperties>
</file>