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4A351" w14:textId="77777777" w:rsidR="00F25B74" w:rsidRPr="005B096B" w:rsidRDefault="00F25B74" w:rsidP="00F25B74">
      <w:pPr>
        <w:rPr>
          <w:b/>
          <w:bCs/>
          <w:sz w:val="28"/>
          <w:szCs w:val="28"/>
        </w:rPr>
      </w:pPr>
    </w:p>
    <w:p w14:paraId="3FAA2667" w14:textId="77777777" w:rsidR="00F25B74" w:rsidRDefault="00F25B74" w:rsidP="00F25B74">
      <w:pPr>
        <w:rPr>
          <w:sz w:val="18"/>
          <w:szCs w:val="18"/>
        </w:rPr>
      </w:pPr>
    </w:p>
    <w:p w14:paraId="7D901E4C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  <w:bookmarkStart w:id="0" w:name="_Toc139510625"/>
      <w:bookmarkStart w:id="1" w:name="_Toc139510703"/>
      <w:bookmarkStart w:id="2" w:name="_Toc469638428"/>
      <w:bookmarkStart w:id="3" w:name="_Toc476822192"/>
      <w:bookmarkStart w:id="4" w:name="_Toc476822455"/>
      <w:bookmarkStart w:id="5" w:name="_Toc46930691"/>
      <w:bookmarkStart w:id="6" w:name="_Toc47011877"/>
      <w:bookmarkStart w:id="7" w:name="_Toc47015056"/>
      <w:bookmarkStart w:id="8" w:name="_Toc47596669"/>
      <w:bookmarkStart w:id="9" w:name="_Toc142469952"/>
      <w:r w:rsidRPr="000418E9">
        <w:rPr>
          <w:rFonts w:asciiTheme="minorHAnsi" w:hAnsiTheme="minorHAnsi" w:cstheme="minorHAnsi"/>
          <w:b/>
          <w:u w:val="single"/>
        </w:rPr>
        <w:t>JOB DESCRIPTION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CE7447F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60"/>
        <w:gridCol w:w="6614"/>
      </w:tblGrid>
      <w:tr w:rsidR="00F25B74" w:rsidRPr="0097172F" w14:paraId="1344460E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B6B6A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4B2F3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1EE6B" w14:textId="77777777" w:rsidR="00F25B74" w:rsidRPr="0097172F" w:rsidRDefault="00F25B74" w:rsidP="0046733C">
            <w:pPr>
              <w:pStyle w:val="NormalWeb"/>
              <w:tabs>
                <w:tab w:val="left" w:pos="1122"/>
              </w:tabs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E&amp;I TECHNICIAN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(DAY)</w:t>
            </w: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5B74" w:rsidRPr="0097172F" w14:paraId="6A207A67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04FFE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Site Location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992FF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924AB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sz w:val="20"/>
                <w:szCs w:val="20"/>
              </w:rPr>
              <w:t xml:space="preserve">OJI Fibre Solutions </w:t>
            </w:r>
            <w:proofErr w:type="spellStart"/>
            <w:r w:rsidRPr="0097172F">
              <w:rPr>
                <w:rFonts w:asciiTheme="minorHAnsi" w:hAnsiTheme="minorHAnsi" w:cs="Arial"/>
                <w:b/>
                <w:sz w:val="20"/>
                <w:szCs w:val="20"/>
              </w:rPr>
              <w:t>Kinleith</w:t>
            </w:r>
            <w:proofErr w:type="spellEnd"/>
            <w:r w:rsidRPr="0097172F">
              <w:rPr>
                <w:rFonts w:asciiTheme="minorHAnsi" w:hAnsiTheme="minorHAnsi" w:cs="Arial"/>
                <w:b/>
                <w:sz w:val="20"/>
                <w:szCs w:val="20"/>
              </w:rPr>
              <w:t xml:space="preserve"> Mill</w:t>
            </w:r>
          </w:p>
        </w:tc>
      </w:tr>
      <w:tr w:rsidR="00F25B74" w:rsidRPr="0097172F" w14:paraId="65CA9B4D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A9CA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2AB8E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C6C7D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February 2017</w:t>
            </w:r>
          </w:p>
        </w:tc>
      </w:tr>
      <w:tr w:rsidR="00F25B74" w:rsidRPr="0097172F" w14:paraId="78BC2A45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4B30A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546D9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BFDB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25B74" w:rsidRPr="0097172F" w14:paraId="0A9F57AC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E80B1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BE83B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908C8" w14:textId="77777777" w:rsidR="00F25B74" w:rsidRPr="0097172F" w:rsidRDefault="00F25B74" w:rsidP="0046733C">
            <w:pPr>
              <w:pStyle w:val="NormalWeb"/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  <w:t>To ensure all instrumentation and electrical maintenance, installation and testing work is carried out safely and efficiently.</w:t>
            </w:r>
          </w:p>
          <w:p w14:paraId="7EB2C97A" w14:textId="77777777" w:rsidR="00F25B74" w:rsidRPr="0097172F" w:rsidRDefault="00F25B74" w:rsidP="0046733C">
            <w:pPr>
              <w:pStyle w:val="NormalWeb"/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  <w:t>To ensure the relevant quality and compliance documentation is completed accurately and on time.</w:t>
            </w:r>
          </w:p>
          <w:p w14:paraId="2BE85205" w14:textId="77777777" w:rsidR="00F25B74" w:rsidRPr="0097172F" w:rsidRDefault="00F25B74" w:rsidP="0046733C">
            <w:pPr>
              <w:pStyle w:val="NormalWeb"/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</w:pPr>
            <w:proofErr w:type="spellStart"/>
            <w:r w:rsidRPr="0097172F"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  <w:t>Recognise</w:t>
            </w:r>
            <w:proofErr w:type="spellEnd"/>
            <w:r w:rsidRPr="0097172F">
              <w:rPr>
                <w:rFonts w:asciiTheme="minorHAnsi" w:hAnsiTheme="minorHAnsi" w:cs="Arial"/>
                <w:b/>
                <w:sz w:val="20"/>
                <w:szCs w:val="20"/>
                <w:lang w:val="en"/>
              </w:rPr>
              <w:t xml:space="preserve"> that all workers have a </w:t>
            </w:r>
            <w:r w:rsidRPr="0097172F">
              <w:rPr>
                <w:rFonts w:asciiTheme="minorHAnsi" w:hAnsiTheme="minorHAnsi" w:cs="Arial"/>
                <w:b/>
                <w:sz w:val="20"/>
                <w:szCs w:val="20"/>
              </w:rPr>
              <w:t>duty to take reasonable care of their own health and safety and that of others who may be affected by their actions at work</w:t>
            </w:r>
          </w:p>
        </w:tc>
      </w:tr>
      <w:tr w:rsidR="00F25B74" w:rsidRPr="0097172F" w14:paraId="5206A7D0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30A66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2A547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4D71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25B74" w:rsidRPr="0097172F" w14:paraId="5BB6916D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C681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C2AF0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1E7E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i/>
                <w:sz w:val="20"/>
                <w:szCs w:val="20"/>
              </w:rPr>
              <w:t>McKay Supervisor or nominated deputy</w:t>
            </w:r>
          </w:p>
        </w:tc>
      </w:tr>
      <w:tr w:rsidR="00F25B74" w:rsidRPr="0097172F" w14:paraId="1DDEB32C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F1A5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401C3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45FDF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25B74" w:rsidRPr="0097172F" w14:paraId="5875FBD5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6B91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73F37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0FAE5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25B74" w:rsidRPr="0097172F" w14:paraId="58053E31" w14:textId="77777777" w:rsidTr="0046733C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EFA6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Internal and External Contacts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881E7" w14:textId="77777777" w:rsidR="00F25B74" w:rsidRPr="0097172F" w:rsidRDefault="00F25B74" w:rsidP="0046733C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 w:cs="Arial"/>
                <w:sz w:val="20"/>
                <w:szCs w:val="20"/>
              </w:rPr>
              <w:br/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C6982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Internal</w:t>
            </w:r>
          </w:p>
          <w:p w14:paraId="4C68A453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Mc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97172F">
              <w:rPr>
                <w:rFonts w:asciiTheme="minorHAnsi" w:hAnsiTheme="minorHAnsi"/>
                <w:sz w:val="20"/>
                <w:szCs w:val="20"/>
              </w:rPr>
              <w:t>ay Management</w:t>
            </w:r>
          </w:p>
          <w:p w14:paraId="6574E6FB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Engineers</w:t>
            </w:r>
          </w:p>
          <w:p w14:paraId="50CE1B6D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Supervisor</w:t>
            </w:r>
          </w:p>
          <w:p w14:paraId="0DFF0230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Site Manager</w:t>
            </w:r>
          </w:p>
          <w:p w14:paraId="0B0399E6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Co-ordinator</w:t>
            </w:r>
          </w:p>
          <w:p w14:paraId="2433B159" w14:textId="77777777" w:rsidR="00F25B74" w:rsidRPr="0097172F" w:rsidRDefault="00F25B74" w:rsidP="0046733C">
            <w:pPr>
              <w:pStyle w:val="GCGbulletedlist"/>
              <w:spacing w:before="60" w:after="60"/>
              <w:ind w:left="714" w:hanging="357"/>
              <w:rPr>
                <w:rFonts w:asciiTheme="minorHAnsi" w:hAnsiTheme="minorHAnsi"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Other relevant McKay personnel</w:t>
            </w:r>
          </w:p>
          <w:p w14:paraId="6E275DEC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60" w:after="60"/>
              <w:ind w:left="714"/>
              <w:rPr>
                <w:rFonts w:asciiTheme="minorHAnsi" w:hAnsiTheme="minorHAnsi"/>
                <w:sz w:val="20"/>
                <w:szCs w:val="20"/>
              </w:rPr>
            </w:pPr>
          </w:p>
          <w:p w14:paraId="774B2895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60" w:after="60"/>
              <w:ind w:left="357"/>
              <w:rPr>
                <w:rFonts w:asciiTheme="minorHAnsi" w:hAnsiTheme="minorHAnsi"/>
                <w:sz w:val="20"/>
                <w:szCs w:val="20"/>
              </w:rPr>
            </w:pPr>
          </w:p>
          <w:p w14:paraId="1960D417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External</w:t>
            </w:r>
          </w:p>
          <w:p w14:paraId="32B548DA" w14:textId="77777777" w:rsidR="00F25B74" w:rsidRPr="0097172F" w:rsidRDefault="00F25B74" w:rsidP="0046733C">
            <w:pPr>
              <w:pStyle w:val="GCGbulletedlist"/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/>
                <w:bCs/>
                <w:sz w:val="20"/>
                <w:szCs w:val="20"/>
              </w:rPr>
              <w:t>Customers</w:t>
            </w:r>
          </w:p>
          <w:p w14:paraId="6FB8AC82" w14:textId="77777777" w:rsidR="00F25B74" w:rsidRPr="0097172F" w:rsidRDefault="00F25B74" w:rsidP="0046733C">
            <w:pPr>
              <w:pStyle w:val="GCGbulletedlist"/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Suppliers</w:t>
            </w:r>
          </w:p>
          <w:p w14:paraId="1ABEE4D9" w14:textId="77777777" w:rsidR="00F25B74" w:rsidRPr="0097172F" w:rsidRDefault="00F25B74" w:rsidP="0046733C">
            <w:pPr>
              <w:pStyle w:val="GCGbulletedlist"/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Contractors</w:t>
            </w:r>
          </w:p>
          <w:p w14:paraId="285E28C8" w14:textId="77777777" w:rsidR="00F25B74" w:rsidRPr="0097172F" w:rsidRDefault="00F25B74" w:rsidP="0046733C">
            <w:pPr>
              <w:pStyle w:val="GCGbulletedlist"/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97172F">
              <w:rPr>
                <w:rFonts w:asciiTheme="minorHAnsi" w:hAnsiTheme="minorHAnsi"/>
                <w:sz w:val="20"/>
                <w:szCs w:val="20"/>
              </w:rPr>
              <w:t>Customers or Customer Representatives</w:t>
            </w:r>
          </w:p>
          <w:p w14:paraId="3F4F533A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138B85A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120" w:after="120"/>
              <w:ind w:left="-3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5C2FD469" w14:textId="77777777" w:rsidR="00F25B74" w:rsidRPr="0097172F" w:rsidRDefault="00F25B74" w:rsidP="00F25B74">
      <w:pPr>
        <w:rPr>
          <w:rFonts w:asciiTheme="minorHAnsi" w:hAnsiTheme="minorHAnsi"/>
          <w:b/>
          <w:sz w:val="20"/>
        </w:rPr>
      </w:pPr>
      <w:r w:rsidRPr="0097172F">
        <w:rPr>
          <w:rFonts w:asciiTheme="minorHAnsi" w:hAnsiTheme="minorHAnsi"/>
          <w:sz w:val="20"/>
        </w:rPr>
        <w:br w:type="page"/>
      </w:r>
      <w:r w:rsidRPr="0097172F">
        <w:rPr>
          <w:rFonts w:asciiTheme="minorHAnsi" w:hAnsiTheme="minorHAnsi"/>
          <w:b/>
          <w:sz w:val="20"/>
        </w:rPr>
        <w:lastRenderedPageBreak/>
        <w:t>1</w:t>
      </w:r>
      <w:r w:rsidRPr="0097172F">
        <w:rPr>
          <w:rFonts w:asciiTheme="minorHAnsi" w:hAnsiTheme="minorHAnsi"/>
          <w:b/>
          <w:sz w:val="20"/>
        </w:rPr>
        <w:tab/>
        <w:t>Key Result Areas</w:t>
      </w:r>
    </w:p>
    <w:p w14:paraId="31F4AE97" w14:textId="77777777" w:rsidR="00F25B74" w:rsidRPr="0097172F" w:rsidRDefault="00F25B74" w:rsidP="00F25B74">
      <w:pPr>
        <w:rPr>
          <w:rFonts w:asciiTheme="minorHAnsi" w:hAnsiTheme="minorHAnsi"/>
          <w:sz w:val="20"/>
        </w:rPr>
      </w:pPr>
    </w:p>
    <w:tbl>
      <w:tblPr>
        <w:tblW w:w="9180" w:type="dxa"/>
        <w:tblInd w:w="-72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00" w:firstRow="0" w:lastRow="0" w:firstColumn="0" w:lastColumn="0" w:noHBand="0" w:noVBand="0"/>
      </w:tblPr>
      <w:tblGrid>
        <w:gridCol w:w="2160"/>
        <w:gridCol w:w="3780"/>
        <w:gridCol w:w="3240"/>
      </w:tblGrid>
      <w:tr w:rsidR="00F25B74" w:rsidRPr="0097172F" w14:paraId="4F41C3E8" w14:textId="77777777" w:rsidTr="0046733C">
        <w:trPr>
          <w:trHeight w:val="330"/>
          <w:tblHeader/>
        </w:trPr>
        <w:tc>
          <w:tcPr>
            <w:tcW w:w="216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CCCCCC"/>
          </w:tcPr>
          <w:p w14:paraId="12DAA6A8" w14:textId="77777777" w:rsidR="00F25B74" w:rsidRPr="0097172F" w:rsidRDefault="00F25B74" w:rsidP="0046733C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Key Result Area</w:t>
            </w:r>
          </w:p>
        </w:tc>
        <w:tc>
          <w:tcPr>
            <w:tcW w:w="3780" w:type="dxa"/>
            <w:tcBorders>
              <w:bottom w:val="single" w:sz="4" w:space="0" w:color="C0C0C0"/>
            </w:tcBorders>
            <w:shd w:val="clear" w:color="auto" w:fill="CCCCCC"/>
          </w:tcPr>
          <w:p w14:paraId="69383FAA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6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Accountabilities</w:t>
            </w:r>
          </w:p>
        </w:tc>
        <w:tc>
          <w:tcPr>
            <w:tcW w:w="3240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CCCCCC"/>
          </w:tcPr>
          <w:p w14:paraId="2DEF4549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6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Outcomes</w:t>
            </w:r>
          </w:p>
        </w:tc>
      </w:tr>
      <w:tr w:rsidR="00F25B74" w:rsidRPr="0097172F" w14:paraId="6068FBCA" w14:textId="77777777" w:rsidTr="0046733C">
        <w:trPr>
          <w:cantSplit/>
          <w:trHeight w:val="2073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9057293" w14:textId="77777777" w:rsidR="00F25B74" w:rsidRPr="0097172F" w:rsidRDefault="00F25B74" w:rsidP="0046733C">
            <w:pPr>
              <w:spacing w:before="40"/>
              <w:rPr>
                <w:rFonts w:asciiTheme="minorHAnsi" w:hAnsiTheme="minorHAnsi"/>
                <w:b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  <w:lang w:val="en"/>
              </w:rPr>
              <w:t>Maintenance Functions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1093C54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Install, maintain, repair, test and calibrate instrumentation, monitoring and control equipment</w:t>
            </w:r>
          </w:p>
          <w:p w14:paraId="6A5C54EE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Install, maintain, repair and test electrical equipment </w:t>
            </w:r>
          </w:p>
          <w:p w14:paraId="7333164F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Perform predictive and preventative maintenance duties. Generate or report defects / improvements as required</w:t>
            </w:r>
          </w:p>
          <w:p w14:paraId="09EBCB77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Liaise with relevant personnel on all aspects of client plant maintenance</w:t>
            </w:r>
          </w:p>
          <w:p w14:paraId="35E943F6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Have an ongoing focus on maintenance improvements</w:t>
            </w:r>
          </w:p>
          <w:p w14:paraId="50E102E4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Complete all work, documentation and reporting within required time frames </w:t>
            </w:r>
          </w:p>
          <w:p w14:paraId="6338CC74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Maintain up to date knowledge of all changes to AS/NZ standards relevant to work. </w:t>
            </w: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Carry out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work to these standards as applicable</w:t>
            </w:r>
          </w:p>
          <w:p w14:paraId="15086000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Undertake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the supervision of external </w:t>
            </w:r>
            <w:proofErr w:type="spell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labour</w:t>
            </w:r>
            <w:proofErr w:type="spell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resources on a </w:t>
            </w: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time to time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basis as required</w:t>
            </w:r>
          </w:p>
          <w:p w14:paraId="7D579C04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Liaise with operations personnel to assist in process troubleshooting</w:t>
            </w:r>
          </w:p>
          <w:p w14:paraId="25093240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CD99132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All instrumentation and electrical work carried out in an efficient, safe and approved manner</w:t>
            </w:r>
          </w:p>
          <w:p w14:paraId="71A42418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Reduce breakdown improve plant uptime and efficiency through reliability</w:t>
            </w:r>
          </w:p>
          <w:p w14:paraId="4109B384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All work completed in line with McKay’s quality procedures.</w:t>
            </w:r>
          </w:p>
          <w:p w14:paraId="2C38A01A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Maintain or improve turnaround time of maintenance functions </w:t>
            </w:r>
          </w:p>
          <w:p w14:paraId="1362D46C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Install equipment to manufacturers specifications and customers required standard</w:t>
            </w:r>
          </w:p>
          <w:p w14:paraId="517BF7F1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All documentation completed accurately and on time</w:t>
            </w:r>
          </w:p>
          <w:p w14:paraId="1BE3C80C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ind w:left="26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  <w:p w14:paraId="0C7E32A1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tabs>
                <w:tab w:val="num" w:pos="386"/>
              </w:tabs>
              <w:ind w:left="386" w:hanging="360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</w:tr>
      <w:tr w:rsidR="00F25B74" w:rsidRPr="0097172F" w14:paraId="7E0A16ED" w14:textId="77777777" w:rsidTr="0046733C">
        <w:trPr>
          <w:trHeight w:val="440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906227" w14:textId="77777777" w:rsidR="00F25B74" w:rsidRPr="0097172F" w:rsidDel="000D2025" w:rsidRDefault="00F25B74" w:rsidP="0046733C">
            <w:pPr>
              <w:spacing w:before="40"/>
              <w:rPr>
                <w:rFonts w:asciiTheme="minorHAnsi" w:hAnsiTheme="minorHAnsi"/>
                <w:b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  <w:lang w:val="en-US"/>
              </w:rPr>
              <w:t>Customer Service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124FFA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Respond promptly to all customer queries</w:t>
            </w:r>
          </w:p>
          <w:p w14:paraId="4593138B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Develop strong </w:t>
            </w: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relationship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with customers and in-depth knowledge of their requirements </w:t>
            </w:r>
          </w:p>
          <w:p w14:paraId="3661A0A6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Deal effectively with all internal and external customer enquiries and / or complaints in a professional manner</w:t>
            </w:r>
          </w:p>
          <w:p w14:paraId="5A5CE262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  <w:p w14:paraId="3865C0E3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  <w:p w14:paraId="32A5A4E6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  <w:p w14:paraId="17B3DCA1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23D47E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Commitments to all customers are met 100% of the time and feedback is positive</w:t>
            </w:r>
          </w:p>
          <w:p w14:paraId="7B9BD4F7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All customer queries are dealt with immediately and satisfactorily</w:t>
            </w:r>
          </w:p>
          <w:p w14:paraId="2445F6DA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Customer complaints kept to </w:t>
            </w: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required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minimum </w:t>
            </w:r>
          </w:p>
          <w:p w14:paraId="2B1BCB0F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Positive satisfaction signoffs on conclusion of all customer complaints</w:t>
            </w:r>
          </w:p>
          <w:p w14:paraId="6449CB53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</w:tr>
      <w:tr w:rsidR="00F25B74" w:rsidRPr="0097172F" w14:paraId="7C449EEF" w14:textId="77777777" w:rsidTr="0046733C">
        <w:trPr>
          <w:trHeight w:val="440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1E71E4" w14:textId="77777777" w:rsidR="00F25B74" w:rsidRPr="0097172F" w:rsidRDefault="00F25B74" w:rsidP="0046733C">
            <w:pPr>
              <w:spacing w:before="40"/>
              <w:rPr>
                <w:rFonts w:asciiTheme="minorHAnsi" w:hAnsiTheme="minorHAnsi"/>
                <w:b/>
                <w:i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i/>
                <w:sz w:val="20"/>
                <w:lang w:val="en-US"/>
              </w:rPr>
              <w:t>Apprentice Training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0411F7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 xml:space="preserve">Provide input into assessing apprentice’s training needs and ensuring appropriate training takes place </w:t>
            </w:r>
          </w:p>
          <w:p w14:paraId="5A321E46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Monitor, evaluate and discuss performance with relevant McKay personnel</w:t>
            </w:r>
          </w:p>
          <w:p w14:paraId="4FC052D9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Ensure supervision guidelines are followed when overseeing apprentice training</w:t>
            </w:r>
          </w:p>
          <w:p w14:paraId="20372C7F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2B98F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00"/>
              </w:tabs>
              <w:ind w:left="300" w:hanging="30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Apprentices are quickly performing at a consistently high level</w:t>
            </w:r>
          </w:p>
          <w:p w14:paraId="06859059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00"/>
              </w:tabs>
              <w:ind w:left="300" w:hanging="30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Apprentices work in </w:t>
            </w:r>
            <w:proofErr w:type="gramStart"/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safe</w:t>
            </w:r>
            <w:proofErr w:type="gramEnd"/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environment within limits of their capability </w:t>
            </w:r>
          </w:p>
          <w:p w14:paraId="4CFF614D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</w:tc>
      </w:tr>
      <w:tr w:rsidR="00F25B74" w:rsidRPr="0097172F" w14:paraId="3AFB48F5" w14:textId="77777777" w:rsidTr="0046733C">
        <w:trPr>
          <w:trHeight w:val="440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924077" w14:textId="77777777" w:rsidR="00F25B74" w:rsidRPr="0097172F" w:rsidDel="000D2025" w:rsidRDefault="00F25B74" w:rsidP="0046733C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  <w:lang w:val="en-US"/>
              </w:rPr>
              <w:t xml:space="preserve">Health &amp; Safety 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008FE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Ensure full understanding and follow McKay and OJI safety policies </w:t>
            </w: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 xml:space="preserve">and </w:t>
            </w: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lastRenderedPageBreak/>
              <w:t>objectives and request advice or opinion when required.</w:t>
            </w:r>
          </w:p>
          <w:p w14:paraId="5A25EA8A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Ensure operational procedures are followed</w:t>
            </w:r>
          </w:p>
          <w:p w14:paraId="7BA38A0B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Actively participate in regular prestart</w:t>
            </w:r>
            <w:r>
              <w:rPr>
                <w:rFonts w:asciiTheme="minorHAnsi" w:hAnsiTheme="minorHAnsi"/>
                <w:i/>
                <w:sz w:val="20"/>
                <w:szCs w:val="20"/>
                <w:lang w:val="en"/>
              </w:rPr>
              <w:t xml:space="preserve">, </w:t>
            </w:r>
            <w:proofErr w:type="gramStart"/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tool box</w:t>
            </w:r>
            <w:proofErr w:type="gramEnd"/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, health and safety and safety committee meetings as required</w:t>
            </w:r>
          </w:p>
          <w:p w14:paraId="4BF3C700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 w:hanging="386"/>
              <w:rPr>
                <w:rFonts w:asciiTheme="minorHAnsi" w:hAnsiTheme="minorHAnsi"/>
                <w:i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"/>
              </w:rPr>
              <w:t>Participate in any incident investigation as required</w:t>
            </w:r>
          </w:p>
          <w:p w14:paraId="62262057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  <w:p w14:paraId="6BB3A589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E2633E" w14:textId="77777777" w:rsidR="00F25B74" w:rsidRPr="0097172F" w:rsidRDefault="00F25B74" w:rsidP="0046733C">
            <w:pPr>
              <w:pStyle w:val="GCGbulletedlist"/>
              <w:tabs>
                <w:tab w:val="clear" w:pos="717"/>
                <w:tab w:val="num" w:pos="386"/>
              </w:tabs>
              <w:ind w:left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lastRenderedPageBreak/>
              <w:t xml:space="preserve">All work completed in </w:t>
            </w: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an  efficient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, safe and approved manner</w:t>
            </w:r>
          </w:p>
          <w:p w14:paraId="39061FB6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</w:tr>
      <w:tr w:rsidR="00F25B74" w:rsidRPr="0097172F" w14:paraId="69ABCD49" w14:textId="77777777" w:rsidTr="0046733C">
        <w:trPr>
          <w:trHeight w:val="893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2AAF8D" w14:textId="77777777" w:rsidR="00F25B74" w:rsidRPr="0097172F" w:rsidRDefault="00F25B74" w:rsidP="0046733C">
            <w:pPr>
              <w:rPr>
                <w:rFonts w:asciiTheme="minorHAnsi" w:hAnsiTheme="minorHAnsi"/>
                <w:b/>
                <w:sz w:val="20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lastRenderedPageBreak/>
              <w:t>Team membership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9D982D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Participate as a positive member of the maintenance team and in the wider McKay </w:t>
            </w:r>
            <w:proofErr w:type="spell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organisation</w:t>
            </w:r>
            <w:proofErr w:type="spellEnd"/>
          </w:p>
          <w:p w14:paraId="75E3DC06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Actively participate in designated maintenance team and provide a positive contribution as required 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7CBEAD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Perceived as being an active and committed team member of McKay </w:t>
            </w:r>
          </w:p>
        </w:tc>
      </w:tr>
      <w:tr w:rsidR="00F25B74" w:rsidRPr="0097172F" w14:paraId="5CD23515" w14:textId="77777777" w:rsidTr="0046733C">
        <w:trPr>
          <w:trHeight w:val="898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EF4C92" w14:textId="77777777" w:rsidR="00F25B74" w:rsidRPr="0097172F" w:rsidRDefault="00F25B74" w:rsidP="0046733C">
            <w:pPr>
              <w:rPr>
                <w:rFonts w:asciiTheme="minorHAnsi" w:hAnsiTheme="minorHAnsi"/>
                <w:b/>
                <w:sz w:val="20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t>Training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598230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proofErr w:type="gramStart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Participate</w:t>
            </w:r>
            <w:proofErr w:type="gramEnd"/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 xml:space="preserve"> in training as required</w:t>
            </w:r>
          </w:p>
          <w:p w14:paraId="2DE43CBC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Take a proactive approach ensuring all required competencies are current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FAD536" w14:textId="77777777" w:rsidR="00F25B74" w:rsidRPr="0097172F" w:rsidRDefault="00F25B74" w:rsidP="0046733C">
            <w:pPr>
              <w:pStyle w:val="GCGbulletedlist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Unsure continual learning and skill and knowledge development</w:t>
            </w:r>
          </w:p>
        </w:tc>
      </w:tr>
      <w:tr w:rsidR="00F25B74" w:rsidRPr="0097172F" w14:paraId="620CEA92" w14:textId="77777777" w:rsidTr="0046733C">
        <w:trPr>
          <w:trHeight w:val="898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4B56E0" w14:textId="77777777" w:rsidR="00F25B74" w:rsidRPr="0097172F" w:rsidRDefault="00F25B74" w:rsidP="0046733C">
            <w:pPr>
              <w:rPr>
                <w:rFonts w:asciiTheme="minorHAnsi" w:hAnsiTheme="minorHAnsi"/>
                <w:b/>
                <w:sz w:val="20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t>Policies and Procedures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508698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Ensure all actions and work and in accordance with McKay and OJI rules and policies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87066" w14:textId="77777777" w:rsidR="00F25B74" w:rsidRPr="0097172F" w:rsidRDefault="00F25B74" w:rsidP="0046733C">
            <w:pPr>
              <w:pStyle w:val="GCGbulletedlist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Compliance with rules and policies</w:t>
            </w:r>
          </w:p>
        </w:tc>
      </w:tr>
      <w:tr w:rsidR="00F25B74" w:rsidRPr="0097172F" w14:paraId="4B507742" w14:textId="77777777" w:rsidTr="0046733C">
        <w:trPr>
          <w:trHeight w:val="898"/>
        </w:trPr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8FC400" w14:textId="77777777" w:rsidR="00F25B74" w:rsidRPr="0097172F" w:rsidRDefault="00F25B74" w:rsidP="0046733C">
            <w:pPr>
              <w:rPr>
                <w:rFonts w:asciiTheme="minorHAnsi" w:hAnsiTheme="minorHAnsi"/>
                <w:b/>
                <w:sz w:val="20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t>Other duties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5EE920" w14:textId="77777777" w:rsidR="00F25B74" w:rsidRPr="0097172F" w:rsidRDefault="00F25B74" w:rsidP="0046733C">
            <w:pPr>
              <w:pStyle w:val="GCGbulletedlist"/>
              <w:tabs>
                <w:tab w:val="num" w:pos="386"/>
              </w:tabs>
              <w:ind w:left="386" w:hanging="386"/>
              <w:rPr>
                <w:rFonts w:asciiTheme="minorHAnsi" w:hAnsiTheme="minorHAnsi"/>
                <w:sz w:val="20"/>
                <w:szCs w:val="20"/>
                <w:lang w:val="en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"/>
              </w:rPr>
              <w:t>Undertake such other duties as the company may reasonably require</w:t>
            </w: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24225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ind w:left="357"/>
              <w:rPr>
                <w:rFonts w:asciiTheme="minorHAnsi" w:hAnsiTheme="minorHAnsi"/>
                <w:sz w:val="20"/>
                <w:szCs w:val="20"/>
                <w:lang w:val="en"/>
              </w:rPr>
            </w:pPr>
          </w:p>
        </w:tc>
      </w:tr>
    </w:tbl>
    <w:p w14:paraId="68FBF571" w14:textId="77777777" w:rsidR="00F25B74" w:rsidRPr="0097172F" w:rsidRDefault="00F25B74" w:rsidP="00F25B74">
      <w:pPr>
        <w:rPr>
          <w:rFonts w:asciiTheme="minorHAnsi" w:hAnsiTheme="minorHAnsi"/>
          <w:sz w:val="20"/>
        </w:rPr>
      </w:pPr>
    </w:p>
    <w:p w14:paraId="2503E16B" w14:textId="77777777" w:rsidR="00F25B74" w:rsidRPr="0097172F" w:rsidRDefault="00F25B74" w:rsidP="00F25B74">
      <w:pPr>
        <w:rPr>
          <w:rFonts w:asciiTheme="minorHAnsi" w:hAnsiTheme="minorHAnsi"/>
          <w:sz w:val="20"/>
        </w:rPr>
      </w:pPr>
      <w:r w:rsidRPr="0097172F">
        <w:rPr>
          <w:rFonts w:asciiTheme="minorHAnsi" w:hAnsiTheme="minorHAnsi"/>
          <w:sz w:val="20"/>
        </w:rPr>
        <w:br w:type="page"/>
      </w:r>
    </w:p>
    <w:p w14:paraId="20EB98E5" w14:textId="77777777" w:rsidR="00F25B74" w:rsidRPr="0097172F" w:rsidRDefault="00F25B74" w:rsidP="00F25B74">
      <w:pPr>
        <w:rPr>
          <w:rFonts w:asciiTheme="minorHAnsi" w:hAnsiTheme="minorHAnsi"/>
          <w:b/>
          <w:sz w:val="20"/>
        </w:rPr>
      </w:pPr>
      <w:r w:rsidRPr="0097172F">
        <w:rPr>
          <w:rFonts w:asciiTheme="minorHAnsi" w:hAnsiTheme="minorHAnsi"/>
          <w:b/>
          <w:sz w:val="20"/>
        </w:rPr>
        <w:lastRenderedPageBreak/>
        <w:t>2</w:t>
      </w:r>
      <w:r w:rsidRPr="0097172F">
        <w:rPr>
          <w:rFonts w:asciiTheme="minorHAnsi" w:hAnsiTheme="minorHAnsi"/>
          <w:b/>
          <w:sz w:val="20"/>
        </w:rPr>
        <w:tab/>
        <w:t>Competencies</w:t>
      </w:r>
    </w:p>
    <w:p w14:paraId="09554690" w14:textId="77777777" w:rsidR="00F25B74" w:rsidRPr="0097172F" w:rsidRDefault="00F25B74" w:rsidP="00F25B74">
      <w:pPr>
        <w:spacing w:before="40"/>
        <w:rPr>
          <w:rFonts w:asciiTheme="minorHAnsi" w:hAnsiTheme="minorHAnsi"/>
          <w:b/>
          <w:sz w:val="20"/>
        </w:rPr>
      </w:pPr>
    </w:p>
    <w:tbl>
      <w:tblPr>
        <w:tblW w:w="9180" w:type="dxa"/>
        <w:tblInd w:w="-72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760"/>
      </w:tblGrid>
      <w:tr w:rsidR="00F25B74" w:rsidRPr="0097172F" w14:paraId="54875DB4" w14:textId="77777777" w:rsidTr="0046733C">
        <w:trPr>
          <w:trHeight w:val="255"/>
          <w:tblHeader/>
        </w:trPr>
        <w:tc>
          <w:tcPr>
            <w:tcW w:w="3420" w:type="dxa"/>
            <w:tcBorders>
              <w:bottom w:val="single" w:sz="4" w:space="0" w:color="C0C0C0"/>
            </w:tcBorders>
            <w:shd w:val="clear" w:color="auto" w:fill="C0C0C0"/>
          </w:tcPr>
          <w:p w14:paraId="2780ACB9" w14:textId="77777777" w:rsidR="00F25B74" w:rsidRPr="0097172F" w:rsidRDefault="00F25B74" w:rsidP="0046733C">
            <w:pPr>
              <w:spacing w:before="60" w:after="60"/>
              <w:ind w:left="-108" w:right="-288" w:firstLine="108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</w:rPr>
              <w:br w:type="page"/>
            </w: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Competency</w:t>
            </w:r>
          </w:p>
        </w:tc>
        <w:tc>
          <w:tcPr>
            <w:tcW w:w="5760" w:type="dxa"/>
            <w:tcBorders>
              <w:bottom w:val="single" w:sz="4" w:space="0" w:color="C0C0C0"/>
            </w:tcBorders>
            <w:shd w:val="clear" w:color="auto" w:fill="C0C0C0"/>
          </w:tcPr>
          <w:p w14:paraId="0E6F07B5" w14:textId="77777777" w:rsidR="00F25B74" w:rsidRPr="0097172F" w:rsidRDefault="00F25B74" w:rsidP="0046733C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Level        </w:t>
            </w:r>
          </w:p>
        </w:tc>
      </w:tr>
      <w:tr w:rsidR="00F25B74" w:rsidRPr="0097172F" w14:paraId="15FAF956" w14:textId="77777777" w:rsidTr="0046733C">
        <w:trPr>
          <w:trHeight w:val="688"/>
        </w:trPr>
        <w:tc>
          <w:tcPr>
            <w:tcW w:w="342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6822B002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Technical Knowledge</w:t>
            </w:r>
          </w:p>
        </w:tc>
        <w:tc>
          <w:tcPr>
            <w:tcW w:w="57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5C732F7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High level technical knowledge within industry and expert in own area; mentors others and </w:t>
            </w:r>
            <w:proofErr w:type="spellStart"/>
            <w:r w:rsidRPr="0097172F">
              <w:rPr>
                <w:rFonts w:asciiTheme="minorHAnsi" w:hAnsiTheme="minorHAnsi"/>
                <w:sz w:val="20"/>
                <w:lang w:val="en-US"/>
              </w:rPr>
              <w:t>recognises</w:t>
            </w:r>
            <w:proofErr w:type="spell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potential problems, implements technical initiatives and contributes to technical planning. Undertake technical research when required Update skills regularly.</w:t>
            </w:r>
          </w:p>
        </w:tc>
      </w:tr>
      <w:tr w:rsidR="00F25B74" w:rsidRPr="0097172F" w14:paraId="123162C9" w14:textId="77777777" w:rsidTr="0046733C">
        <w:trPr>
          <w:trHeight w:val="485"/>
        </w:trPr>
        <w:tc>
          <w:tcPr>
            <w:tcW w:w="342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83C1648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Communicating Upwards</w:t>
            </w:r>
          </w:p>
        </w:tc>
        <w:tc>
          <w:tcPr>
            <w:tcW w:w="57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42FB149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Able to communicate confidently to one level up within the </w:t>
            </w:r>
            <w:proofErr w:type="spellStart"/>
            <w:r w:rsidRPr="0097172F">
              <w:rPr>
                <w:rFonts w:asciiTheme="minorHAnsi" w:hAnsiTheme="minorHAnsi"/>
                <w:sz w:val="20"/>
                <w:lang w:val="en-US"/>
              </w:rPr>
              <w:t>organisation</w:t>
            </w:r>
            <w:proofErr w:type="spellEnd"/>
          </w:p>
          <w:p w14:paraId="04B0EAEE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F25B74" w:rsidRPr="0097172F" w14:paraId="143B82FF" w14:textId="77777777" w:rsidTr="0046733C">
        <w:trPr>
          <w:trHeight w:val="543"/>
        </w:trPr>
        <w:tc>
          <w:tcPr>
            <w:tcW w:w="342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BA786F3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Written Communication</w:t>
            </w:r>
          </w:p>
        </w:tc>
        <w:tc>
          <w:tcPr>
            <w:tcW w:w="57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4F0C828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Basic written and digital communication skills </w:t>
            </w: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including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ability to write simple correspondence, complete forms and communicate through digital formats. </w:t>
            </w:r>
          </w:p>
        </w:tc>
      </w:tr>
      <w:tr w:rsidR="00F25B74" w:rsidRPr="0097172F" w14:paraId="20EBC72C" w14:textId="77777777" w:rsidTr="0046733C">
        <w:trPr>
          <w:trHeight w:val="523"/>
        </w:trPr>
        <w:tc>
          <w:tcPr>
            <w:tcW w:w="342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A1D29A8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Customer Orientation</w:t>
            </w:r>
          </w:p>
        </w:tc>
        <w:tc>
          <w:tcPr>
            <w:tcW w:w="57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BD3F4A3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Competent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in ensuring the customer's stated needs are met and satisfied and shows a customer service ethic in approach.</w:t>
            </w:r>
          </w:p>
          <w:p w14:paraId="6D5CEC8D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>Regularly review work procedures and practices for areas of improvement</w:t>
            </w:r>
          </w:p>
        </w:tc>
      </w:tr>
      <w:tr w:rsidR="00F25B74" w:rsidRPr="0097172F" w14:paraId="65A07E49" w14:textId="77777777" w:rsidTr="0046733C">
        <w:trPr>
          <w:trHeight w:val="475"/>
        </w:trPr>
        <w:tc>
          <w:tcPr>
            <w:tcW w:w="342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044B6D5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Relationship Building</w:t>
            </w:r>
          </w:p>
        </w:tc>
        <w:tc>
          <w:tcPr>
            <w:tcW w:w="57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3726C6AC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Interacts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confidently with others, builds strong relationships through mutual respect, questioning and listening skills. Takes initiative.</w:t>
            </w:r>
          </w:p>
        </w:tc>
      </w:tr>
      <w:tr w:rsidR="00F25B74" w:rsidRPr="0097172F" w14:paraId="321ECFD5" w14:textId="77777777" w:rsidTr="0046733C">
        <w:trPr>
          <w:trHeight w:val="760"/>
        </w:trPr>
        <w:tc>
          <w:tcPr>
            <w:tcW w:w="342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5919B380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Responsibility/ Accountability</w:t>
            </w:r>
          </w:p>
        </w:tc>
        <w:tc>
          <w:tcPr>
            <w:tcW w:w="57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A080E71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Highly committed to work area’s responsibilities and </w:t>
            </w: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ensures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all work is completed to a high standard and on time, irrespective of problems or issues</w:t>
            </w:r>
          </w:p>
        </w:tc>
      </w:tr>
      <w:tr w:rsidR="00F25B74" w:rsidRPr="0097172F" w14:paraId="3DEABD4C" w14:textId="77777777" w:rsidTr="0046733C">
        <w:trPr>
          <w:trHeight w:val="630"/>
        </w:trPr>
        <w:tc>
          <w:tcPr>
            <w:tcW w:w="342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6317DC7E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Attention to Detail</w:t>
            </w:r>
          </w:p>
        </w:tc>
        <w:tc>
          <w:tcPr>
            <w:tcW w:w="57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2572BDDE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Is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detail focused and ensures own and others’ work is checked, accurate and to a </w:t>
            </w: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high quality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standard</w:t>
            </w:r>
          </w:p>
        </w:tc>
      </w:tr>
      <w:tr w:rsidR="00F25B74" w:rsidRPr="0097172F" w14:paraId="03F4EC84" w14:textId="77777777" w:rsidTr="0046733C">
        <w:trPr>
          <w:trHeight w:val="630"/>
        </w:trPr>
        <w:tc>
          <w:tcPr>
            <w:tcW w:w="3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6CE9AB" w14:textId="77777777" w:rsidR="00F25B74" w:rsidRPr="0097172F" w:rsidRDefault="00F25B74" w:rsidP="0046733C">
            <w:pPr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bCs/>
                <w:sz w:val="20"/>
                <w:lang w:val="en-US"/>
              </w:rPr>
              <w:t>Developing Others</w:t>
            </w:r>
          </w:p>
        </w:tc>
        <w:tc>
          <w:tcPr>
            <w:tcW w:w="57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4D35E3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Provides </w:t>
            </w:r>
            <w:proofErr w:type="gramStart"/>
            <w:r w:rsidRPr="0097172F">
              <w:rPr>
                <w:rFonts w:asciiTheme="minorHAnsi" w:hAnsiTheme="minorHAnsi"/>
                <w:sz w:val="20"/>
                <w:lang w:val="en-US"/>
              </w:rPr>
              <w:t>task related</w:t>
            </w:r>
            <w:proofErr w:type="gramEnd"/>
            <w:r w:rsidRPr="0097172F">
              <w:rPr>
                <w:rFonts w:asciiTheme="minorHAnsi" w:hAnsiTheme="minorHAnsi"/>
                <w:sz w:val="20"/>
                <w:lang w:val="en-US"/>
              </w:rPr>
              <w:t xml:space="preserve"> and wider learning opportunities for apprentices and facilitates the attainment of new skills by strong feedback and coaching.</w:t>
            </w:r>
          </w:p>
          <w:p w14:paraId="7F192D89" w14:textId="77777777" w:rsidR="00F25B74" w:rsidRPr="0097172F" w:rsidRDefault="00F25B74" w:rsidP="0046733C">
            <w:pPr>
              <w:rPr>
                <w:rFonts w:asciiTheme="minorHAnsi" w:hAnsiTheme="minorHAnsi"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lang w:val="en-US"/>
              </w:rPr>
              <w:t>Actively shares information with peers.</w:t>
            </w:r>
          </w:p>
        </w:tc>
      </w:tr>
    </w:tbl>
    <w:p w14:paraId="66222E49" w14:textId="77777777" w:rsidR="00F25B74" w:rsidRPr="0097172F" w:rsidRDefault="00F25B74" w:rsidP="00F25B74">
      <w:pPr>
        <w:rPr>
          <w:rFonts w:asciiTheme="minorHAnsi" w:hAnsiTheme="minorHAnsi"/>
          <w:sz w:val="20"/>
          <w:lang w:val="en-US"/>
        </w:rPr>
      </w:pPr>
    </w:p>
    <w:p w14:paraId="48569869" w14:textId="77777777" w:rsidR="00F25B74" w:rsidRPr="0097172F" w:rsidRDefault="00F25B74" w:rsidP="00F25B74">
      <w:pPr>
        <w:rPr>
          <w:rFonts w:asciiTheme="minorHAnsi" w:hAnsiTheme="minorHAnsi"/>
          <w:b/>
          <w:sz w:val="20"/>
        </w:rPr>
      </w:pPr>
      <w:r w:rsidRPr="0097172F">
        <w:rPr>
          <w:rFonts w:asciiTheme="minorHAnsi" w:hAnsiTheme="minorHAnsi"/>
          <w:b/>
          <w:sz w:val="20"/>
        </w:rPr>
        <w:br w:type="page"/>
      </w:r>
      <w:r w:rsidRPr="0097172F">
        <w:rPr>
          <w:rFonts w:asciiTheme="minorHAnsi" w:hAnsiTheme="minorHAnsi"/>
          <w:b/>
          <w:sz w:val="20"/>
        </w:rPr>
        <w:lastRenderedPageBreak/>
        <w:t>3</w:t>
      </w:r>
      <w:r w:rsidRPr="0097172F">
        <w:rPr>
          <w:rFonts w:asciiTheme="minorHAnsi" w:hAnsiTheme="minorHAnsi"/>
          <w:b/>
          <w:sz w:val="20"/>
        </w:rPr>
        <w:tab/>
        <w:t>Qualifications, Knowledge and Skills</w:t>
      </w:r>
    </w:p>
    <w:p w14:paraId="3D21D195" w14:textId="77777777" w:rsidR="00F25B74" w:rsidRPr="0097172F" w:rsidRDefault="00F25B74" w:rsidP="00F25B74">
      <w:pPr>
        <w:rPr>
          <w:rFonts w:asciiTheme="minorHAnsi" w:hAnsiTheme="minorHAnsi"/>
          <w:sz w:val="20"/>
        </w:rPr>
      </w:pPr>
    </w:p>
    <w:tbl>
      <w:tblPr>
        <w:tblW w:w="9180" w:type="dxa"/>
        <w:tblInd w:w="-72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00" w:firstRow="0" w:lastRow="0" w:firstColumn="0" w:lastColumn="0" w:noHBand="0" w:noVBand="0"/>
      </w:tblPr>
      <w:tblGrid>
        <w:gridCol w:w="1932"/>
        <w:gridCol w:w="7248"/>
      </w:tblGrid>
      <w:tr w:rsidR="00F25B74" w:rsidRPr="0097172F" w14:paraId="6D45322C" w14:textId="77777777" w:rsidTr="0046733C">
        <w:trPr>
          <w:trHeight w:val="4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720803" w14:textId="77777777" w:rsidR="00F25B74" w:rsidRPr="0097172F" w:rsidRDefault="00F25B74" w:rsidP="0046733C">
            <w:pPr>
              <w:spacing w:before="40"/>
              <w:rPr>
                <w:rFonts w:asciiTheme="minorHAnsi" w:hAnsiTheme="minorHAnsi"/>
                <w:b/>
                <w:i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i/>
                <w:sz w:val="20"/>
              </w:rPr>
              <w:t>Qualifications</w:t>
            </w:r>
            <w:r w:rsidRPr="0097172F" w:rsidDel="007315D7">
              <w:rPr>
                <w:rFonts w:asciiTheme="minorHAnsi" w:hAnsiTheme="minorHAnsi"/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72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AA2E7D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Industrial Instrumentation Trade Certificate or Industrial Measurement and Control NCEA Level 4 </w:t>
            </w:r>
          </w:p>
          <w:p w14:paraId="25C62B42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Electrical Wiring Trade Certificate or National Certificate in Electrical Engineering Level 4</w:t>
            </w:r>
          </w:p>
          <w:p w14:paraId="3E763F25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Current electrical registration and practicing license</w:t>
            </w:r>
          </w:p>
          <w:p w14:paraId="596142CF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  <w:p w14:paraId="034CED46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   Desirable extra qualifications</w:t>
            </w:r>
          </w:p>
          <w:p w14:paraId="39374363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  <w:p w14:paraId="18210636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Industrial Instrumentation Advanced Trade or Industrial Measurement and Control NCEA Level 5 (or higher)</w:t>
            </w:r>
          </w:p>
          <w:p w14:paraId="45F7F68C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Electrical Advanced Trade or National certificate in Electrical Engineering Level 5 (or higher)</w:t>
            </w:r>
          </w:p>
          <w:p w14:paraId="54BA23C9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  <w:p w14:paraId="03FBC870" w14:textId="77777777" w:rsidR="00F25B74" w:rsidRPr="0097172F" w:rsidDel="00BA717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</w:tc>
      </w:tr>
      <w:tr w:rsidR="00F25B74" w:rsidRPr="0097172F" w14:paraId="0F25014F" w14:textId="77777777" w:rsidTr="0046733C">
        <w:trPr>
          <w:trHeight w:val="4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A2B8C0" w14:textId="77777777" w:rsidR="00F25B74" w:rsidRPr="0097172F" w:rsidRDefault="00F25B74" w:rsidP="0046733C">
            <w:pPr>
              <w:spacing w:before="40"/>
              <w:rPr>
                <w:rFonts w:asciiTheme="minorHAnsi" w:hAnsiTheme="minorHAnsi"/>
                <w:b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t>Knowledge/ Experience</w:t>
            </w:r>
            <w:r w:rsidRPr="0097172F" w:rsidDel="007315D7"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2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964D7C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5 years’ experience in heavy industries, pulp and paper</w:t>
            </w:r>
          </w:p>
          <w:p w14:paraId="2C273636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Installation and maintenance in Hazardous areas</w:t>
            </w:r>
          </w:p>
          <w:p w14:paraId="775776E0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Experience </w:t>
            </w:r>
            <w:proofErr w:type="gramStart"/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on</w:t>
            </w:r>
            <w:proofErr w:type="gramEnd"/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a wide range of hydraulic systems and pneumatic systems</w:t>
            </w:r>
          </w:p>
          <w:p w14:paraId="71787798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Ability to learn basic NDT skills including Dye penetration testing if required</w:t>
            </w:r>
          </w:p>
          <w:p w14:paraId="3590E4C0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  <w:p w14:paraId="12A46E33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</w:p>
          <w:p w14:paraId="492442D7" w14:textId="77777777" w:rsidR="00F25B74" w:rsidRPr="0097172F" w:rsidDel="00BA717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F25B74" w:rsidRPr="0097172F" w14:paraId="07601CD2" w14:textId="77777777" w:rsidTr="0046733C">
        <w:trPr>
          <w:trHeight w:val="440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FE6F4" w14:textId="77777777" w:rsidR="00F25B74" w:rsidRPr="0097172F" w:rsidDel="007315D7" w:rsidRDefault="00F25B74" w:rsidP="0046733C">
            <w:pPr>
              <w:spacing w:before="40"/>
              <w:rPr>
                <w:rFonts w:asciiTheme="minorHAnsi" w:hAnsiTheme="minorHAnsi"/>
                <w:b/>
                <w:sz w:val="20"/>
                <w:lang w:val="en-US"/>
              </w:rPr>
            </w:pPr>
            <w:r w:rsidRPr="0097172F">
              <w:rPr>
                <w:rFonts w:asciiTheme="minorHAnsi" w:hAnsiTheme="minorHAnsi"/>
                <w:b/>
                <w:sz w:val="20"/>
              </w:rPr>
              <w:t>Skills (including Technology)</w:t>
            </w:r>
          </w:p>
        </w:tc>
        <w:tc>
          <w:tcPr>
            <w:tcW w:w="72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3BDB69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Health and Safety </w:t>
            </w:r>
          </w:p>
          <w:p w14:paraId="6F5D0A88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Current New Zealand Driving </w:t>
            </w:r>
            <w:proofErr w:type="spellStart"/>
            <w:r w:rsidRPr="0097172F">
              <w:rPr>
                <w:rFonts w:asciiTheme="minorHAnsi" w:hAnsiTheme="minorHAnsi"/>
                <w:sz w:val="20"/>
                <w:szCs w:val="20"/>
                <w:lang w:val="en-US"/>
              </w:rPr>
              <w:t>Licence</w:t>
            </w:r>
            <w:proofErr w:type="spellEnd"/>
          </w:p>
          <w:p w14:paraId="5F69F6DF" w14:textId="77777777" w:rsidR="00F25B74" w:rsidRPr="0097172F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72F">
              <w:rPr>
                <w:rFonts w:asciiTheme="minorHAnsi" w:hAnsiTheme="minorHAnsi"/>
                <w:sz w:val="20"/>
                <w:szCs w:val="20"/>
                <w:lang w:val="en-US"/>
              </w:rPr>
              <w:t>High level of Computer literacy</w:t>
            </w:r>
          </w:p>
          <w:p w14:paraId="7F309F67" w14:textId="77777777" w:rsidR="00F25B74" w:rsidRPr="0097172F" w:rsidDel="007315D7" w:rsidRDefault="00F25B74" w:rsidP="0046733C">
            <w:pPr>
              <w:pStyle w:val="GCGbulletedlist"/>
              <w:numPr>
                <w:ilvl w:val="0"/>
                <w:numId w:val="0"/>
              </w:numPr>
              <w:spacing w:before="4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0D3E5512" w14:textId="77777777" w:rsidR="00F25B74" w:rsidRPr="0097172F" w:rsidRDefault="00F25B74" w:rsidP="00F25B74">
      <w:pPr>
        <w:rPr>
          <w:rFonts w:asciiTheme="minorHAnsi" w:hAnsiTheme="minorHAnsi"/>
          <w:sz w:val="20"/>
        </w:rPr>
      </w:pPr>
    </w:p>
    <w:p w14:paraId="2B525088" w14:textId="77777777" w:rsidR="00F25B74" w:rsidRPr="0097172F" w:rsidRDefault="00F25B74" w:rsidP="00F25B74">
      <w:pPr>
        <w:rPr>
          <w:rFonts w:asciiTheme="minorHAnsi" w:hAnsiTheme="minorHAnsi"/>
          <w:b/>
          <w:sz w:val="20"/>
        </w:rPr>
      </w:pPr>
      <w:r w:rsidRPr="0097172F">
        <w:rPr>
          <w:rFonts w:asciiTheme="minorHAnsi" w:hAnsiTheme="minorHAnsi"/>
          <w:b/>
          <w:sz w:val="20"/>
          <w:lang w:val="en-US"/>
        </w:rPr>
        <w:t xml:space="preserve"> </w:t>
      </w:r>
    </w:p>
    <w:p w14:paraId="0FE845B4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5CC6CB21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516B886E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255DBCD4" w14:textId="77777777" w:rsidR="00F25B74" w:rsidRDefault="00F25B74" w:rsidP="00F25B74">
      <w:pPr>
        <w:pStyle w:val="PlainText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1821D4D4" w14:textId="77777777" w:rsidR="00F25B74" w:rsidRDefault="00F25B74" w:rsidP="00F25B74">
      <w:pPr>
        <w:jc w:val="left"/>
        <w:rPr>
          <w:rFonts w:asciiTheme="minorHAnsi" w:eastAsia="Batang" w:hAnsiTheme="minorHAnsi" w:cstheme="minorHAnsi"/>
          <w:b/>
          <w:sz w:val="20"/>
          <w:u w:val="single"/>
          <w:lang w:eastAsia="ko-KR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5D2E6D28" w14:textId="77777777" w:rsidR="00C224B3" w:rsidRDefault="00C224B3"/>
    <w:sectPr w:rsidR="00C22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740D4"/>
    <w:multiLevelType w:val="hybridMultilevel"/>
    <w:tmpl w:val="BAAE5B6C"/>
    <w:lvl w:ilvl="0" w:tplc="631C7D22">
      <w:start w:val="1"/>
      <w:numFmt w:val="bullet"/>
      <w:pStyle w:val="GCGbullete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808080"/>
      </w:rPr>
    </w:lvl>
    <w:lvl w:ilvl="1" w:tplc="334E8D74">
      <w:start w:val="1"/>
      <w:numFmt w:val="bullet"/>
      <w:lvlText w:val="√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color w:val="808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9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74"/>
    <w:rsid w:val="00C224B3"/>
    <w:rsid w:val="00EB4CB2"/>
    <w:rsid w:val="00F2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1088"/>
  <w15:chartTrackingRefBased/>
  <w15:docId w15:val="{8BAF7D8B-01AC-492C-8875-6A0FCCA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74"/>
    <w:pPr>
      <w:spacing w:after="0" w:line="240" w:lineRule="auto"/>
      <w:jc w:val="both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B7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F25B74"/>
    <w:pPr>
      <w:spacing w:after="80"/>
      <w:jc w:val="left"/>
    </w:pPr>
    <w:rPr>
      <w:rFonts w:ascii="Courier New" w:eastAsia="Batang" w:hAnsi="Courier New" w:cs="Courier New"/>
      <w:sz w:val="20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F25B74"/>
    <w:rPr>
      <w:rFonts w:ascii="Courier New" w:eastAsia="Batang" w:hAnsi="Courier New" w:cs="Courier New"/>
      <w:kern w:val="0"/>
      <w:sz w:val="20"/>
      <w:szCs w:val="20"/>
      <w:lang w:eastAsia="ko-KR"/>
      <w14:ligatures w14:val="none"/>
    </w:rPr>
  </w:style>
  <w:style w:type="paragraph" w:styleId="NormalWeb">
    <w:name w:val="Normal (Web)"/>
    <w:basedOn w:val="Normal"/>
    <w:uiPriority w:val="99"/>
    <w:unhideWhenUsed/>
    <w:rsid w:val="00F25B7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NZ"/>
    </w:rPr>
  </w:style>
  <w:style w:type="paragraph" w:customStyle="1" w:styleId="GCGbulletedlist">
    <w:name w:val="GCG bulleted list"/>
    <w:basedOn w:val="Normal"/>
    <w:rsid w:val="00F25B74"/>
    <w:pPr>
      <w:numPr>
        <w:numId w:val="1"/>
      </w:numPr>
      <w:jc w:val="left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Grainger</dc:creator>
  <cp:keywords/>
  <dc:description/>
  <cp:lastModifiedBy>Don Grainger</cp:lastModifiedBy>
  <cp:revision>1</cp:revision>
  <dcterms:created xsi:type="dcterms:W3CDTF">2024-12-09T01:13:00Z</dcterms:created>
  <dcterms:modified xsi:type="dcterms:W3CDTF">2024-12-09T01:13:00Z</dcterms:modified>
</cp:coreProperties>
</file>