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1619" w14:textId="482C73F4" w:rsidR="00D607AD" w:rsidRDefault="00D607AD" w:rsidP="006C32B5">
      <w:pPr>
        <w:pStyle w:val="BodyContactInfo"/>
        <w:ind w:left="0"/>
      </w:pPr>
    </w:p>
    <w:tbl>
      <w:tblPr>
        <w:tblStyle w:val="TableGrid"/>
        <w:tblpPr w:leftFromText="180" w:rightFromText="180" w:vertAnchor="text" w:horzAnchor="margin" w:tblpY="5329"/>
        <w:tblW w:w="9072" w:type="dxa"/>
        <w:tblLook w:val="04A0" w:firstRow="1" w:lastRow="0" w:firstColumn="1" w:lastColumn="0" w:noHBand="0" w:noVBand="1"/>
      </w:tblPr>
      <w:tblGrid>
        <w:gridCol w:w="1985"/>
        <w:gridCol w:w="3827"/>
        <w:gridCol w:w="851"/>
        <w:gridCol w:w="2409"/>
      </w:tblGrid>
      <w:tr w:rsidR="00146DE0" w14:paraId="09805B31" w14:textId="77777777" w:rsidTr="00A04E5C">
        <w:tc>
          <w:tcPr>
            <w:tcW w:w="9072" w:type="dxa"/>
            <w:gridSpan w:val="4"/>
            <w:tcBorders>
              <w:top w:val="nil"/>
              <w:left w:val="nil"/>
              <w:bottom w:val="nil"/>
              <w:right w:val="nil"/>
            </w:tcBorders>
          </w:tcPr>
          <w:p w14:paraId="0D4ACBFD" w14:textId="7D7DF2AC" w:rsidR="00146DE0" w:rsidRPr="007271D9" w:rsidRDefault="007E2079" w:rsidP="003F7FBE">
            <w:pPr>
              <w:pStyle w:val="Title2"/>
            </w:pPr>
            <w:r>
              <w:rPr>
                <w:noProof/>
              </w:rPr>
              <w:drawing>
                <wp:anchor distT="0" distB="0" distL="114300" distR="114300" simplePos="0" relativeHeight="251676672" behindDoc="1" locked="0" layoutInCell="1" allowOverlap="1" wp14:anchorId="0A33D8B6" wp14:editId="1856B585">
                  <wp:simplePos x="0" y="0"/>
                  <wp:positionH relativeFrom="column">
                    <wp:posOffset>-4907280</wp:posOffset>
                  </wp:positionH>
                  <wp:positionV relativeFrom="page">
                    <wp:posOffset>-3775709</wp:posOffset>
                  </wp:positionV>
                  <wp:extent cx="6751320" cy="3761180"/>
                  <wp:effectExtent l="0" t="0" r="0" b="0"/>
                  <wp:wrapNone/>
                  <wp:docPr id="812356843"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0" cstate="print">
                            <a:alphaModFix amt="50000"/>
                            <a:extLst>
                              <a:ext uri="{28A0092B-C50C-407E-A947-70E740481C1C}">
                                <a14:useLocalDpi xmlns:a14="http://schemas.microsoft.com/office/drawing/2010/main" val="0"/>
                              </a:ext>
                            </a:extLst>
                          </a:blip>
                          <a:srcRect/>
                          <a:stretch>
                            <a:fillRect/>
                          </a:stretch>
                        </pic:blipFill>
                        <pic:spPr bwMode="auto">
                          <a:xfrm>
                            <a:off x="0" y="0"/>
                            <a:ext cx="6766876" cy="376984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2B9D">
              <w:rPr>
                <w:noProof/>
                <w:color w:val="FFFFFF" w:themeColor="background1"/>
              </w:rPr>
              <w:drawing>
                <wp:anchor distT="0" distB="0" distL="114300" distR="114300" simplePos="0" relativeHeight="251629568" behindDoc="1" locked="0" layoutInCell="1" allowOverlap="1" wp14:anchorId="3FE9422C" wp14:editId="0A55D04C">
                  <wp:simplePos x="0" y="0"/>
                  <wp:positionH relativeFrom="page">
                    <wp:posOffset>-914400</wp:posOffset>
                  </wp:positionH>
                  <wp:positionV relativeFrom="margin">
                    <wp:posOffset>-3737610</wp:posOffset>
                  </wp:positionV>
                  <wp:extent cx="8663940" cy="3695700"/>
                  <wp:effectExtent l="0" t="0" r="0" b="0"/>
                  <wp:wrapNone/>
                  <wp:docPr id="1138234164" name="Picture 1138234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1" cstate="print">
                            <a:extLst>
                              <a:ext uri="{28A0092B-C50C-407E-A947-70E740481C1C}">
                                <a14:useLocalDpi xmlns:a14="http://schemas.microsoft.com/office/drawing/2010/main" val="0"/>
                              </a:ext>
                            </a:extLst>
                          </a:blip>
                          <a:srcRect l="12482" t="1128" r="-12482" b="24564"/>
                          <a:stretch>
                            <a:fillRect/>
                          </a:stretch>
                        </pic:blipFill>
                        <pic:spPr bwMode="auto">
                          <a:xfrm>
                            <a:off x="0" y="0"/>
                            <a:ext cx="8663940" cy="3695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6DE0">
              <w:t xml:space="preserve">Quality Lead </w:t>
            </w:r>
          </w:p>
        </w:tc>
      </w:tr>
      <w:tr w:rsidR="00146DE0" w14:paraId="62B05E4A" w14:textId="77777777" w:rsidTr="00A04E5C">
        <w:trPr>
          <w:trHeight w:val="673"/>
        </w:trPr>
        <w:tc>
          <w:tcPr>
            <w:tcW w:w="1985" w:type="dxa"/>
            <w:tcBorders>
              <w:top w:val="single" w:sz="8" w:space="0" w:color="auto"/>
              <w:left w:val="nil"/>
              <w:bottom w:val="nil"/>
              <w:right w:val="nil"/>
            </w:tcBorders>
          </w:tcPr>
          <w:p w14:paraId="1C3715B5" w14:textId="77777777" w:rsidR="00146DE0" w:rsidRPr="007271D9" w:rsidRDefault="00146DE0" w:rsidP="003F7FBE">
            <w:pPr>
              <w:rPr>
                <w:rFonts w:cs="Open Sans"/>
                <w:szCs w:val="18"/>
              </w:rPr>
            </w:pPr>
          </w:p>
        </w:tc>
        <w:tc>
          <w:tcPr>
            <w:tcW w:w="7087" w:type="dxa"/>
            <w:gridSpan w:val="3"/>
            <w:tcBorders>
              <w:top w:val="single" w:sz="8" w:space="0" w:color="auto"/>
              <w:left w:val="nil"/>
              <w:bottom w:val="nil"/>
              <w:right w:val="nil"/>
            </w:tcBorders>
          </w:tcPr>
          <w:p w14:paraId="08488F5B" w14:textId="097DF475" w:rsidR="00146DE0" w:rsidRPr="007271D9" w:rsidRDefault="00146DE0" w:rsidP="003F7FBE">
            <w:pPr>
              <w:rPr>
                <w:rFonts w:cs="Open Sans"/>
                <w:szCs w:val="18"/>
              </w:rPr>
            </w:pPr>
          </w:p>
        </w:tc>
      </w:tr>
      <w:tr w:rsidR="00146DE0" w14:paraId="168F7B72" w14:textId="77777777" w:rsidTr="00A04E5C">
        <w:trPr>
          <w:trHeight w:val="340"/>
        </w:trPr>
        <w:tc>
          <w:tcPr>
            <w:tcW w:w="1985" w:type="dxa"/>
            <w:tcBorders>
              <w:top w:val="nil"/>
              <w:left w:val="nil"/>
              <w:bottom w:val="nil"/>
              <w:right w:val="nil"/>
            </w:tcBorders>
            <w:shd w:val="clear" w:color="auto" w:fill="BB822B" w:themeFill="text2"/>
            <w:vAlign w:val="center"/>
          </w:tcPr>
          <w:p w14:paraId="231E1A9F" w14:textId="77777777" w:rsidR="00146DE0" w:rsidRPr="0019252A" w:rsidRDefault="00146DE0" w:rsidP="003F7FBE">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4F00227" w14:textId="6475C90E" w:rsidR="00146DE0" w:rsidRPr="0019252A" w:rsidRDefault="00146DE0" w:rsidP="003F7FBE">
            <w:pPr>
              <w:pStyle w:val="Paragraphbody"/>
              <w:rPr>
                <w:color w:val="FFFFFF" w:themeColor="background2"/>
                <w:sz w:val="20"/>
                <w:szCs w:val="20"/>
              </w:rPr>
            </w:pPr>
            <w:r>
              <w:rPr>
                <w:color w:val="FFFFFF" w:themeColor="background2"/>
                <w:sz w:val="20"/>
                <w:szCs w:val="20"/>
              </w:rPr>
              <w:t xml:space="preserve">Quality </w:t>
            </w:r>
            <w:r w:rsidR="0098575B">
              <w:rPr>
                <w:color w:val="FFFFFF" w:themeColor="background2"/>
                <w:sz w:val="20"/>
                <w:szCs w:val="20"/>
              </w:rPr>
              <w:t>Lead</w:t>
            </w:r>
          </w:p>
        </w:tc>
      </w:tr>
      <w:tr w:rsidR="00146DE0" w14:paraId="186A7169" w14:textId="77777777" w:rsidTr="00A04E5C">
        <w:trPr>
          <w:trHeight w:val="340"/>
        </w:trPr>
        <w:tc>
          <w:tcPr>
            <w:tcW w:w="1985" w:type="dxa"/>
            <w:tcBorders>
              <w:top w:val="nil"/>
              <w:left w:val="nil"/>
              <w:bottom w:val="nil"/>
              <w:right w:val="nil"/>
            </w:tcBorders>
            <w:vAlign w:val="center"/>
          </w:tcPr>
          <w:p w14:paraId="197F7FC3" w14:textId="77777777" w:rsidR="00146DE0" w:rsidRPr="00771933" w:rsidRDefault="00146DE0" w:rsidP="003F7FBE">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4B5509EC" w14:textId="77777777" w:rsidR="00146DE0" w:rsidRPr="00771933" w:rsidRDefault="00146DE0" w:rsidP="003F7FBE">
            <w:pPr>
              <w:rPr>
                <w:rFonts w:cs="Open Sans"/>
                <w:sz w:val="20"/>
                <w:szCs w:val="20"/>
              </w:rPr>
            </w:pPr>
            <w:r>
              <w:rPr>
                <w:rFonts w:cs="Open Sans"/>
                <w:sz w:val="20"/>
                <w:szCs w:val="20"/>
              </w:rPr>
              <w:t xml:space="preserve">Flexible </w:t>
            </w:r>
            <w:r w:rsidRPr="00771933">
              <w:rPr>
                <w:rFonts w:cs="Open Sans"/>
                <w:sz w:val="20"/>
                <w:szCs w:val="20"/>
              </w:rPr>
              <w:t xml:space="preserve"> </w:t>
            </w:r>
          </w:p>
        </w:tc>
      </w:tr>
      <w:tr w:rsidR="00146DE0" w14:paraId="2752D443" w14:textId="77777777" w:rsidTr="00A04E5C">
        <w:trPr>
          <w:trHeight w:val="340"/>
        </w:trPr>
        <w:tc>
          <w:tcPr>
            <w:tcW w:w="1985" w:type="dxa"/>
            <w:tcBorders>
              <w:top w:val="nil"/>
              <w:left w:val="nil"/>
              <w:bottom w:val="nil"/>
              <w:right w:val="nil"/>
            </w:tcBorders>
            <w:vAlign w:val="center"/>
          </w:tcPr>
          <w:p w14:paraId="468D9858" w14:textId="77777777" w:rsidR="00146DE0" w:rsidRPr="00771933" w:rsidRDefault="00146DE0" w:rsidP="003F7FBE">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411A4195" w14:textId="77777777" w:rsidR="00146DE0" w:rsidRPr="00771933" w:rsidRDefault="00146DE0" w:rsidP="003F7FBE">
            <w:pPr>
              <w:rPr>
                <w:rFonts w:cs="Open Sans"/>
                <w:sz w:val="20"/>
                <w:szCs w:val="20"/>
              </w:rPr>
            </w:pPr>
            <w:r>
              <w:rPr>
                <w:rFonts w:cs="Open Sans"/>
                <w:sz w:val="20"/>
                <w:szCs w:val="20"/>
              </w:rPr>
              <w:t xml:space="preserve">February, </w:t>
            </w:r>
            <w:r w:rsidRPr="00771933">
              <w:rPr>
                <w:rFonts w:cs="Open Sans"/>
                <w:sz w:val="20"/>
                <w:szCs w:val="20"/>
              </w:rPr>
              <w:t>202</w:t>
            </w:r>
            <w:r>
              <w:rPr>
                <w:rFonts w:cs="Open Sans"/>
                <w:sz w:val="20"/>
                <w:szCs w:val="20"/>
              </w:rPr>
              <w:t>6</w:t>
            </w:r>
          </w:p>
        </w:tc>
      </w:tr>
      <w:tr w:rsidR="00146DE0" w14:paraId="06D24C0A" w14:textId="77777777" w:rsidTr="00A04E5C">
        <w:tc>
          <w:tcPr>
            <w:tcW w:w="9072" w:type="dxa"/>
            <w:gridSpan w:val="4"/>
            <w:tcBorders>
              <w:top w:val="single" w:sz="8" w:space="0" w:color="auto"/>
              <w:left w:val="nil"/>
              <w:bottom w:val="nil"/>
              <w:right w:val="nil"/>
            </w:tcBorders>
            <w:vAlign w:val="center"/>
          </w:tcPr>
          <w:p w14:paraId="2FA5CDBB" w14:textId="3D12E6E7" w:rsidR="00146DE0" w:rsidRPr="00771933" w:rsidRDefault="00146DE0" w:rsidP="003F7FBE">
            <w:pPr>
              <w:rPr>
                <w:rFonts w:cs="Open Sans"/>
                <w:b/>
                <w:bCs/>
                <w:sz w:val="20"/>
                <w:szCs w:val="20"/>
              </w:rPr>
            </w:pPr>
          </w:p>
        </w:tc>
      </w:tr>
      <w:tr w:rsidR="00146DE0" w14:paraId="10286500" w14:textId="77777777" w:rsidTr="00A04E5C">
        <w:trPr>
          <w:trHeight w:val="340"/>
        </w:trPr>
        <w:tc>
          <w:tcPr>
            <w:tcW w:w="1985" w:type="dxa"/>
            <w:tcBorders>
              <w:top w:val="nil"/>
              <w:left w:val="nil"/>
              <w:bottom w:val="nil"/>
              <w:right w:val="nil"/>
            </w:tcBorders>
            <w:vAlign w:val="center"/>
          </w:tcPr>
          <w:p w14:paraId="4CBBCB96" w14:textId="77777777" w:rsidR="00146DE0" w:rsidRPr="00771933" w:rsidRDefault="00146DE0" w:rsidP="003F7FBE">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5B7E1CEC" w14:textId="2F9A2C79" w:rsidR="00146DE0" w:rsidRPr="00771933" w:rsidRDefault="00A04E5C" w:rsidP="003F7FBE">
            <w:pPr>
              <w:pStyle w:val="Paragraphbody"/>
              <w:rPr>
                <w:sz w:val="20"/>
                <w:szCs w:val="20"/>
              </w:rPr>
            </w:pPr>
            <w:r>
              <w:rPr>
                <w:sz w:val="20"/>
                <w:szCs w:val="20"/>
              </w:rPr>
              <w:t>HSEQ Manager</w:t>
            </w:r>
          </w:p>
        </w:tc>
      </w:tr>
      <w:tr w:rsidR="00146DE0" w14:paraId="6994F952" w14:textId="77777777" w:rsidTr="00A04E5C">
        <w:trPr>
          <w:trHeight w:val="340"/>
        </w:trPr>
        <w:tc>
          <w:tcPr>
            <w:tcW w:w="1985" w:type="dxa"/>
            <w:tcBorders>
              <w:top w:val="nil"/>
              <w:left w:val="nil"/>
              <w:bottom w:val="single" w:sz="4" w:space="0" w:color="auto"/>
              <w:right w:val="nil"/>
            </w:tcBorders>
            <w:vAlign w:val="center"/>
          </w:tcPr>
          <w:p w14:paraId="78B76D9D" w14:textId="77777777" w:rsidR="00146DE0" w:rsidRPr="00771933" w:rsidRDefault="00146DE0" w:rsidP="003F7FBE">
            <w:pPr>
              <w:rPr>
                <w:rFonts w:cs="Open Sans"/>
                <w:b/>
                <w:bCs/>
                <w:sz w:val="20"/>
                <w:szCs w:val="20"/>
              </w:rPr>
            </w:pPr>
          </w:p>
        </w:tc>
        <w:tc>
          <w:tcPr>
            <w:tcW w:w="7087" w:type="dxa"/>
            <w:gridSpan w:val="3"/>
            <w:tcBorders>
              <w:top w:val="nil"/>
              <w:left w:val="nil"/>
              <w:bottom w:val="single" w:sz="4" w:space="0" w:color="auto"/>
              <w:right w:val="nil"/>
            </w:tcBorders>
            <w:vAlign w:val="center"/>
          </w:tcPr>
          <w:p w14:paraId="2FF51E37" w14:textId="29578464" w:rsidR="00146DE0" w:rsidRPr="00771933" w:rsidRDefault="00146DE0" w:rsidP="003F7FBE">
            <w:pPr>
              <w:pStyle w:val="Paragraphbody"/>
              <w:rPr>
                <w:sz w:val="20"/>
                <w:szCs w:val="20"/>
              </w:rPr>
            </w:pPr>
          </w:p>
        </w:tc>
      </w:tr>
      <w:tr w:rsidR="00146DE0" w14:paraId="65757A08" w14:textId="77777777" w:rsidTr="00A04E5C">
        <w:trPr>
          <w:trHeight w:val="340"/>
        </w:trPr>
        <w:tc>
          <w:tcPr>
            <w:tcW w:w="1985" w:type="dxa"/>
            <w:tcBorders>
              <w:top w:val="single" w:sz="4" w:space="0" w:color="auto"/>
              <w:left w:val="nil"/>
              <w:bottom w:val="nil"/>
              <w:right w:val="nil"/>
            </w:tcBorders>
            <w:vAlign w:val="center"/>
          </w:tcPr>
          <w:p w14:paraId="132DBAB9" w14:textId="77777777" w:rsidR="00146DE0" w:rsidRPr="00771933" w:rsidRDefault="00146DE0" w:rsidP="003F7FBE">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5C610F51" w14:textId="1919D813" w:rsidR="00146DE0" w:rsidRPr="00771933" w:rsidRDefault="00A04E5C" w:rsidP="003F7FBE">
            <w:pPr>
              <w:pStyle w:val="Paragraphbody"/>
              <w:rPr>
                <w:sz w:val="20"/>
                <w:szCs w:val="20"/>
              </w:rPr>
            </w:pPr>
            <w:r>
              <w:rPr>
                <w:sz w:val="20"/>
                <w:szCs w:val="20"/>
              </w:rPr>
              <w:t>Herby Barnes</w:t>
            </w:r>
          </w:p>
        </w:tc>
        <w:tc>
          <w:tcPr>
            <w:tcW w:w="851" w:type="dxa"/>
            <w:tcBorders>
              <w:top w:val="single" w:sz="4" w:space="0" w:color="auto"/>
              <w:left w:val="nil"/>
              <w:bottom w:val="nil"/>
              <w:right w:val="nil"/>
            </w:tcBorders>
            <w:vAlign w:val="center"/>
          </w:tcPr>
          <w:p w14:paraId="1295748A" w14:textId="77777777" w:rsidR="00146DE0" w:rsidRPr="00771933" w:rsidRDefault="00146DE0" w:rsidP="003F7FBE">
            <w:pPr>
              <w:pStyle w:val="Paragraphbody"/>
              <w:rPr>
                <w:sz w:val="20"/>
                <w:szCs w:val="20"/>
              </w:rPr>
            </w:pPr>
            <w:r>
              <w:rPr>
                <w:sz w:val="20"/>
                <w:szCs w:val="20"/>
              </w:rPr>
              <w:t>Date:</w:t>
            </w:r>
          </w:p>
        </w:tc>
        <w:tc>
          <w:tcPr>
            <w:tcW w:w="2409" w:type="dxa"/>
            <w:tcBorders>
              <w:top w:val="single" w:sz="4" w:space="0" w:color="auto"/>
              <w:left w:val="nil"/>
              <w:bottom w:val="nil"/>
              <w:right w:val="nil"/>
            </w:tcBorders>
            <w:vAlign w:val="center"/>
          </w:tcPr>
          <w:p w14:paraId="0AA48B02" w14:textId="5E9DDDAA" w:rsidR="00146DE0" w:rsidRPr="00771933" w:rsidRDefault="0098575B" w:rsidP="003F7FBE">
            <w:pPr>
              <w:pStyle w:val="Paragraphbody"/>
              <w:rPr>
                <w:sz w:val="20"/>
                <w:szCs w:val="20"/>
              </w:rPr>
            </w:pPr>
            <w:r>
              <w:rPr>
                <w:sz w:val="20"/>
                <w:szCs w:val="20"/>
              </w:rPr>
              <w:t>Feb</w:t>
            </w:r>
            <w:r w:rsidR="00146DE0">
              <w:rPr>
                <w:sz w:val="20"/>
                <w:szCs w:val="20"/>
              </w:rPr>
              <w:t>, 2026</w:t>
            </w:r>
          </w:p>
        </w:tc>
      </w:tr>
      <w:tr w:rsidR="00146DE0" w14:paraId="3A57BF79" w14:textId="77777777" w:rsidTr="00A04E5C">
        <w:trPr>
          <w:trHeight w:val="340"/>
        </w:trPr>
        <w:tc>
          <w:tcPr>
            <w:tcW w:w="1985" w:type="dxa"/>
            <w:tcBorders>
              <w:top w:val="nil"/>
              <w:left w:val="nil"/>
              <w:bottom w:val="nil"/>
              <w:right w:val="nil"/>
            </w:tcBorders>
            <w:vAlign w:val="center"/>
          </w:tcPr>
          <w:p w14:paraId="66D7687C" w14:textId="77777777" w:rsidR="00146DE0" w:rsidRDefault="00146DE0" w:rsidP="003F7FBE">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70D0463E" w14:textId="77777777" w:rsidR="00146DE0" w:rsidRDefault="00146DE0" w:rsidP="003F7FBE">
            <w:pPr>
              <w:pStyle w:val="Paragraphbody"/>
              <w:rPr>
                <w:sz w:val="20"/>
                <w:szCs w:val="20"/>
              </w:rPr>
            </w:pPr>
            <w:r>
              <w:rPr>
                <w:sz w:val="20"/>
                <w:szCs w:val="20"/>
              </w:rPr>
              <w:t xml:space="preserve">People &amp; Culture </w:t>
            </w:r>
          </w:p>
        </w:tc>
        <w:tc>
          <w:tcPr>
            <w:tcW w:w="851" w:type="dxa"/>
            <w:tcBorders>
              <w:top w:val="nil"/>
              <w:left w:val="nil"/>
              <w:bottom w:val="nil"/>
              <w:right w:val="nil"/>
            </w:tcBorders>
            <w:vAlign w:val="center"/>
          </w:tcPr>
          <w:p w14:paraId="0123B9A1" w14:textId="77777777" w:rsidR="00146DE0" w:rsidRDefault="00146DE0" w:rsidP="003F7FBE">
            <w:pPr>
              <w:pStyle w:val="Paragraphbody"/>
              <w:rPr>
                <w:sz w:val="20"/>
                <w:szCs w:val="20"/>
              </w:rPr>
            </w:pPr>
            <w:r>
              <w:rPr>
                <w:sz w:val="20"/>
                <w:szCs w:val="20"/>
              </w:rPr>
              <w:t>Date:</w:t>
            </w:r>
          </w:p>
        </w:tc>
        <w:tc>
          <w:tcPr>
            <w:tcW w:w="2409" w:type="dxa"/>
            <w:tcBorders>
              <w:top w:val="nil"/>
              <w:left w:val="nil"/>
              <w:bottom w:val="nil"/>
              <w:right w:val="nil"/>
            </w:tcBorders>
            <w:vAlign w:val="center"/>
          </w:tcPr>
          <w:p w14:paraId="529507C4" w14:textId="3F1322F7" w:rsidR="00146DE0" w:rsidRDefault="0098575B" w:rsidP="003F7FBE">
            <w:pPr>
              <w:pStyle w:val="Paragraphbody"/>
              <w:rPr>
                <w:sz w:val="20"/>
                <w:szCs w:val="20"/>
              </w:rPr>
            </w:pPr>
            <w:r>
              <w:rPr>
                <w:sz w:val="20"/>
                <w:szCs w:val="20"/>
              </w:rPr>
              <w:t>Feb</w:t>
            </w:r>
            <w:r w:rsidR="00146DE0">
              <w:rPr>
                <w:sz w:val="20"/>
                <w:szCs w:val="20"/>
              </w:rPr>
              <w:t>, 2026</w:t>
            </w:r>
          </w:p>
        </w:tc>
      </w:tr>
      <w:tr w:rsidR="00146DE0" w14:paraId="269F2965" w14:textId="77777777" w:rsidTr="00A04E5C">
        <w:trPr>
          <w:trHeight w:val="340"/>
        </w:trPr>
        <w:tc>
          <w:tcPr>
            <w:tcW w:w="9072" w:type="dxa"/>
            <w:gridSpan w:val="4"/>
            <w:tcBorders>
              <w:top w:val="nil"/>
              <w:left w:val="nil"/>
              <w:bottom w:val="nil"/>
              <w:right w:val="nil"/>
            </w:tcBorders>
            <w:vAlign w:val="center"/>
          </w:tcPr>
          <w:p w14:paraId="53595F05" w14:textId="4679C88F" w:rsidR="00146DE0" w:rsidRDefault="00146DE0" w:rsidP="003F7FBE"/>
        </w:tc>
      </w:tr>
      <w:tr w:rsidR="00146DE0" w14:paraId="05046632" w14:textId="77777777" w:rsidTr="00A04E5C">
        <w:trPr>
          <w:trHeight w:val="340"/>
        </w:trPr>
        <w:tc>
          <w:tcPr>
            <w:tcW w:w="9072" w:type="dxa"/>
            <w:gridSpan w:val="4"/>
            <w:tcBorders>
              <w:top w:val="nil"/>
              <w:left w:val="nil"/>
              <w:bottom w:val="single" w:sz="8" w:space="0" w:color="auto"/>
              <w:right w:val="nil"/>
            </w:tcBorders>
            <w:vAlign w:val="center"/>
          </w:tcPr>
          <w:p w14:paraId="4303D4B8" w14:textId="77777777" w:rsidR="00146DE0" w:rsidRDefault="00146DE0" w:rsidP="003F7FBE">
            <w:r w:rsidRPr="00771933">
              <w:rPr>
                <w:rFonts w:cs="Open Sans"/>
                <w:b/>
                <w:bCs/>
                <w:sz w:val="20"/>
                <w:szCs w:val="20"/>
              </w:rPr>
              <w:t>Purpose:</w:t>
            </w:r>
          </w:p>
        </w:tc>
      </w:tr>
      <w:tr w:rsidR="00146DE0" w14:paraId="3C915095" w14:textId="77777777" w:rsidTr="00A04E5C">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14D14D5B" w14:textId="048A0663" w:rsidR="00146DE0" w:rsidRPr="00FC17DE" w:rsidRDefault="00146DE0" w:rsidP="003F7FBE">
            <w:pPr>
              <w:rPr>
                <w:rFonts w:cs="Open Sans"/>
                <w:szCs w:val="18"/>
              </w:rPr>
            </w:pPr>
            <w:r>
              <w:rPr>
                <w:rFonts w:cs="Open Sans"/>
                <w:sz w:val="20"/>
                <w:szCs w:val="20"/>
              </w:rPr>
              <w:br/>
            </w:r>
            <w:r w:rsidRPr="009270A9">
              <w:rPr>
                <w:rFonts w:cs="Open Sans"/>
                <w:sz w:val="20"/>
                <w:szCs w:val="20"/>
              </w:rPr>
              <w:t xml:space="preserve">The </w:t>
            </w:r>
            <w:r>
              <w:rPr>
                <w:rFonts w:cs="Open Sans"/>
                <w:sz w:val="20"/>
                <w:szCs w:val="20"/>
              </w:rPr>
              <w:t xml:space="preserve">Quality </w:t>
            </w:r>
            <w:r w:rsidR="0098575B">
              <w:rPr>
                <w:rFonts w:cs="Open Sans"/>
                <w:sz w:val="20"/>
                <w:szCs w:val="20"/>
              </w:rPr>
              <w:t>Lead</w:t>
            </w:r>
            <w:r w:rsidRPr="009270A9">
              <w:rPr>
                <w:rFonts w:cs="Open Sans"/>
                <w:sz w:val="20"/>
                <w:szCs w:val="20"/>
              </w:rPr>
              <w:t xml:space="preserve"> is responsible for ensuring that all electrical installations and related activities across McKay projects are delivered to the highest standards of quality, safety, and compliance. This role oversees the implementation of McKay’s Quality Assurance Procedures, manages quality control processes, and ensures all legislative and company-specific requirements are met throughout the lifecycle of electrical works.</w:t>
            </w:r>
            <w:r>
              <w:rPr>
                <w:rFonts w:cs="Open Sans"/>
                <w:sz w:val="20"/>
                <w:szCs w:val="20"/>
              </w:rPr>
              <w:br/>
            </w:r>
          </w:p>
        </w:tc>
      </w:tr>
    </w:tbl>
    <w:p w14:paraId="2D266C3B" w14:textId="670AE062" w:rsidR="00CF6F5B" w:rsidRDefault="00CF6F5B" w:rsidP="00C5736F">
      <w:pPr>
        <w:pStyle w:val="FeaturedParagraph"/>
        <w:rPr>
          <w:color w:val="auto"/>
          <w:sz w:val="36"/>
          <w:szCs w:val="36"/>
        </w:rPr>
      </w:pPr>
    </w:p>
    <w:p w14:paraId="132D96E0" w14:textId="6A5D5413" w:rsidR="00CF6F5B" w:rsidRDefault="00CF6F5B" w:rsidP="00C5736F">
      <w:pPr>
        <w:pStyle w:val="FeaturedParagraph"/>
        <w:rPr>
          <w:color w:val="auto"/>
          <w:sz w:val="36"/>
          <w:szCs w:val="36"/>
        </w:rPr>
      </w:pPr>
    </w:p>
    <w:p w14:paraId="63402706" w14:textId="0D30BC71" w:rsidR="00CF6F5B" w:rsidRDefault="00CF6F5B" w:rsidP="00C5736F">
      <w:pPr>
        <w:pStyle w:val="FeaturedParagraph"/>
        <w:rPr>
          <w:color w:val="auto"/>
          <w:sz w:val="36"/>
          <w:szCs w:val="36"/>
        </w:rPr>
      </w:pPr>
    </w:p>
    <w:p w14:paraId="50926642" w14:textId="168C8FD7" w:rsidR="00CF6F5B" w:rsidRDefault="00CF6F5B" w:rsidP="00C5736F">
      <w:pPr>
        <w:pStyle w:val="FeaturedParagraph"/>
        <w:rPr>
          <w:color w:val="auto"/>
          <w:sz w:val="36"/>
          <w:szCs w:val="36"/>
        </w:rPr>
      </w:pPr>
    </w:p>
    <w:p w14:paraId="4ACD17E0" w14:textId="7A78624E" w:rsidR="00CF6F5B" w:rsidRDefault="00CF6F5B" w:rsidP="00C5736F">
      <w:pPr>
        <w:pStyle w:val="FeaturedParagraph"/>
        <w:rPr>
          <w:color w:val="auto"/>
          <w:sz w:val="36"/>
          <w:szCs w:val="36"/>
        </w:rPr>
      </w:pPr>
    </w:p>
    <w:p w14:paraId="47B834AF" w14:textId="61ADD66B" w:rsidR="00CF6F5B" w:rsidRDefault="00CF6F5B" w:rsidP="00C5736F">
      <w:pPr>
        <w:pStyle w:val="FeaturedParagraph"/>
        <w:rPr>
          <w:color w:val="auto"/>
          <w:sz w:val="36"/>
          <w:szCs w:val="36"/>
        </w:rPr>
      </w:pPr>
    </w:p>
    <w:p w14:paraId="453325C7" w14:textId="77019B61" w:rsidR="00CF6F5B" w:rsidRDefault="00CF6F5B" w:rsidP="00C5736F">
      <w:pPr>
        <w:pStyle w:val="FeaturedParagraph"/>
        <w:rPr>
          <w:color w:val="auto"/>
          <w:sz w:val="36"/>
          <w:szCs w:val="36"/>
        </w:rPr>
      </w:pPr>
    </w:p>
    <w:p w14:paraId="2AD48B3E" w14:textId="77777777" w:rsidR="00CF6F5B" w:rsidRDefault="00CF6F5B" w:rsidP="00C5736F">
      <w:pPr>
        <w:pStyle w:val="FeaturedParagraph"/>
        <w:rPr>
          <w:color w:val="auto"/>
          <w:sz w:val="36"/>
          <w:szCs w:val="36"/>
        </w:rPr>
      </w:pPr>
    </w:p>
    <w:p w14:paraId="11CB6FD0" w14:textId="77777777" w:rsidR="001636C8" w:rsidRDefault="001636C8" w:rsidP="00C5736F">
      <w:pPr>
        <w:pStyle w:val="FeaturedParagraph"/>
        <w:rPr>
          <w:color w:val="auto"/>
          <w:sz w:val="36"/>
          <w:szCs w:val="36"/>
        </w:rPr>
      </w:pPr>
    </w:p>
    <w:p w14:paraId="11C3AD58" w14:textId="7910BA63" w:rsidR="006C32B5" w:rsidRPr="00A04E5C" w:rsidRDefault="006C32B5" w:rsidP="00C5736F">
      <w:pPr>
        <w:pStyle w:val="FeaturedParagraph"/>
        <w:rPr>
          <w:color w:val="auto"/>
          <w:sz w:val="36"/>
          <w:szCs w:val="36"/>
        </w:rPr>
      </w:pPr>
      <w:r w:rsidRPr="00A04E5C">
        <w:rPr>
          <w:color w:val="auto"/>
          <w:sz w:val="36"/>
          <w:szCs w:val="36"/>
        </w:rPr>
        <w:lastRenderedPageBreak/>
        <w:t>Role Summary</w:t>
      </w:r>
    </w:p>
    <w:p w14:paraId="06650FFA" w14:textId="3BBE6208" w:rsidR="00C5736F" w:rsidRPr="00C5736F" w:rsidRDefault="00C5736F" w:rsidP="00C5736F">
      <w:pPr>
        <w:pStyle w:val="FeaturedParagraph"/>
      </w:pPr>
      <w:r w:rsidRPr="00C5736F">
        <w:t xml:space="preserve">McKay is proud to stand as Aotearoa, New Zealand’s largest privately owned electrotechnology provider, offering innovative electrical engineering and construction services nationwide. </w:t>
      </w:r>
    </w:p>
    <w:p w14:paraId="54CC04FA" w14:textId="352F4A16" w:rsidR="00892281" w:rsidRPr="00892281" w:rsidRDefault="00E81730" w:rsidP="00892281">
      <w:pPr>
        <w:pStyle w:val="Paragraphbody"/>
        <w:rPr>
          <w:sz w:val="20"/>
          <w:szCs w:val="20"/>
        </w:rPr>
      </w:pPr>
      <w:r w:rsidRPr="00892281">
        <w:rPr>
          <w:sz w:val="20"/>
          <w:szCs w:val="20"/>
        </w:rPr>
        <w:t xml:space="preserve">Having started providing electrotechnology services in 1936, McKay is a historic New Zealand electrical company with a depth of experience in providing end to end electrical solutions for a wide range of industries and sectors. McKay is the parent brand and has acquired and started a range of companies under the McKay Group name to serve all electrical needs. </w:t>
      </w:r>
      <w:r w:rsidR="00A33CE7" w:rsidRPr="00892281">
        <w:rPr>
          <w:sz w:val="20"/>
          <w:szCs w:val="20"/>
        </w:rPr>
        <w:br/>
      </w:r>
      <w:r w:rsidR="00A33CE7" w:rsidRPr="00892281">
        <w:rPr>
          <w:sz w:val="20"/>
          <w:szCs w:val="20"/>
        </w:rPr>
        <w:br/>
      </w:r>
      <w:r w:rsidR="00C5736F" w:rsidRPr="00892281">
        <w:rPr>
          <w:sz w:val="20"/>
          <w:szCs w:val="20"/>
        </w:rPr>
        <w:t xml:space="preserve">The </w:t>
      </w:r>
      <w:r w:rsidR="00892281" w:rsidRPr="00892281">
        <w:rPr>
          <w:sz w:val="20"/>
          <w:szCs w:val="20"/>
        </w:rPr>
        <w:t xml:space="preserve">objective of the </w:t>
      </w:r>
      <w:r w:rsidR="00054509">
        <w:rPr>
          <w:sz w:val="20"/>
          <w:szCs w:val="20"/>
        </w:rPr>
        <w:t xml:space="preserve">Quality </w:t>
      </w:r>
      <w:r w:rsidR="00AF33F3">
        <w:rPr>
          <w:sz w:val="20"/>
          <w:szCs w:val="20"/>
        </w:rPr>
        <w:t>Lead</w:t>
      </w:r>
      <w:r w:rsidR="00B959F6">
        <w:rPr>
          <w:sz w:val="20"/>
          <w:szCs w:val="20"/>
        </w:rPr>
        <w:t xml:space="preserve"> </w:t>
      </w:r>
      <w:r w:rsidR="00892281" w:rsidRPr="00892281">
        <w:rPr>
          <w:sz w:val="20"/>
          <w:szCs w:val="20"/>
        </w:rPr>
        <w:t xml:space="preserve">(Electrical Works) is to ensure that all electrical installations and related activities across McKay projects are delivered to the highest standards of quality, safety, and compliance. This role is responsible for developing, implementing, and maintaining quality assurance procedures, managing quality control processes, and ensuring all work meets legislative, regulatory, and company-specific requirements. The Quality </w:t>
      </w:r>
      <w:r w:rsidR="0098575B">
        <w:rPr>
          <w:sz w:val="20"/>
          <w:szCs w:val="20"/>
        </w:rPr>
        <w:t>Lead</w:t>
      </w:r>
      <w:r w:rsidR="0098575B" w:rsidRPr="00892281">
        <w:rPr>
          <w:sz w:val="20"/>
          <w:szCs w:val="20"/>
        </w:rPr>
        <w:t xml:space="preserve"> </w:t>
      </w:r>
      <w:r w:rsidR="00892281" w:rsidRPr="00892281">
        <w:rPr>
          <w:sz w:val="20"/>
          <w:szCs w:val="20"/>
        </w:rPr>
        <w:t>drives continuous improvement in quality delivery, minimises defects and rework, and ensures that McKay’s reputation for excellence is upheld in every project.</w:t>
      </w:r>
    </w:p>
    <w:p w14:paraId="6B7CB699" w14:textId="77777777" w:rsidR="00D607AD" w:rsidRDefault="00D607AD" w:rsidP="00C5736F">
      <w:pPr>
        <w:pStyle w:val="Heading"/>
      </w:pPr>
    </w:p>
    <w:p w14:paraId="71B491F4" w14:textId="2487094E" w:rsidR="00C5736F" w:rsidRPr="007D6019" w:rsidRDefault="00C5736F" w:rsidP="00C5736F">
      <w:pPr>
        <w:pStyle w:val="Heading"/>
      </w:pPr>
      <w:r>
        <w:t xml:space="preserve">Responsibilities </w:t>
      </w:r>
    </w:p>
    <w:p w14:paraId="51D0D794" w14:textId="723A014F" w:rsidR="00386143" w:rsidRPr="00386143" w:rsidRDefault="000542FE" w:rsidP="00386143">
      <w:pPr>
        <w:pStyle w:val="Subheading"/>
        <w:spacing w:after="0"/>
      </w:pPr>
      <w:r>
        <w:t xml:space="preserve">Maintaining </w:t>
      </w:r>
      <w:r w:rsidR="00386143" w:rsidRPr="00386143">
        <w:t xml:space="preserve">Quality </w:t>
      </w:r>
      <w:r w:rsidR="00386143">
        <w:t>and</w:t>
      </w:r>
      <w:r w:rsidR="00386143" w:rsidRPr="00386143">
        <w:t xml:space="preserve"> Assurance</w:t>
      </w:r>
    </w:p>
    <w:p w14:paraId="53EB2A19" w14:textId="77777777"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 xml:space="preserve">Develop, implement, and maintain company-wide and project-specific Quality Plans in accordance with </w:t>
      </w:r>
      <w:r w:rsidRPr="00A04E5C">
        <w:rPr>
          <w:rFonts w:asciiTheme="minorHAnsi" w:eastAsia="Times New Roman" w:hAnsiTheme="minorHAnsi" w:cstheme="minorHAnsi"/>
          <w:sz w:val="20"/>
          <w:szCs w:val="20"/>
          <w:lang w:eastAsia="en-NZ"/>
        </w:rPr>
        <w:t>McKay’s Quality Assurance Procedures Manual and ISO 9001 requirements.</w:t>
      </w:r>
    </w:p>
    <w:p w14:paraId="7FBAD90B" w14:textId="3651334E"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Ensure all electrical works comply with relevant New Zealand legislation, standards, and codes, including the</w:t>
      </w:r>
      <w:r w:rsidR="00F216C2">
        <w:rPr>
          <w:rFonts w:asciiTheme="minorHAnsi" w:eastAsia="Times New Roman" w:hAnsiTheme="minorHAnsi" w:cstheme="minorHAnsi"/>
          <w:sz w:val="20"/>
          <w:szCs w:val="20"/>
          <w:lang w:eastAsia="en-NZ"/>
        </w:rPr>
        <w:t xml:space="preserve"> Electricity Act</w:t>
      </w:r>
      <w:r w:rsidRPr="00386143">
        <w:rPr>
          <w:rFonts w:asciiTheme="minorHAnsi" w:eastAsia="Times New Roman" w:hAnsiTheme="minorHAnsi" w:cstheme="minorHAnsi"/>
          <w:sz w:val="20"/>
          <w:szCs w:val="20"/>
          <w:lang w:eastAsia="en-NZ"/>
        </w:rPr>
        <w:t>, Health and Safety at Work Act, Electricity (Safety) Regulations, Building Code, AS/NZS standards, and contract</w:t>
      </w:r>
      <w:r w:rsidR="001A0EFC">
        <w:rPr>
          <w:rFonts w:asciiTheme="minorHAnsi" w:eastAsia="Times New Roman" w:hAnsiTheme="minorHAnsi" w:cstheme="minorHAnsi"/>
          <w:sz w:val="20"/>
          <w:szCs w:val="20"/>
          <w:lang w:eastAsia="en-NZ"/>
        </w:rPr>
        <w:t>-specific</w:t>
      </w:r>
      <w:r w:rsidRPr="00386143">
        <w:rPr>
          <w:rFonts w:asciiTheme="minorHAnsi" w:eastAsia="Times New Roman" w:hAnsiTheme="minorHAnsi" w:cstheme="minorHAnsi"/>
          <w:sz w:val="20"/>
          <w:szCs w:val="20"/>
          <w:lang w:eastAsia="en-NZ"/>
        </w:rPr>
        <w:t xml:space="preserve"> requirements</w:t>
      </w:r>
      <w:r w:rsidR="00CF795A">
        <w:rPr>
          <w:rFonts w:asciiTheme="minorHAnsi" w:eastAsia="Times New Roman" w:hAnsiTheme="minorHAnsi" w:cstheme="minorHAnsi"/>
          <w:sz w:val="20"/>
          <w:szCs w:val="20"/>
          <w:lang w:eastAsia="en-NZ"/>
        </w:rPr>
        <w:t>.</w:t>
      </w:r>
    </w:p>
    <w:p w14:paraId="3E2584A4" w14:textId="271BC701"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 xml:space="preserve">Oversee quality assurance and quality control processes, including </w:t>
      </w:r>
      <w:r w:rsidR="001A0EFC">
        <w:rPr>
          <w:rFonts w:asciiTheme="minorHAnsi" w:eastAsia="Times New Roman" w:hAnsiTheme="minorHAnsi" w:cstheme="minorHAnsi"/>
          <w:sz w:val="20"/>
          <w:szCs w:val="20"/>
          <w:lang w:eastAsia="en-NZ"/>
        </w:rPr>
        <w:t xml:space="preserve">planning, </w:t>
      </w:r>
      <w:r w:rsidRPr="00386143">
        <w:rPr>
          <w:rFonts w:asciiTheme="minorHAnsi" w:eastAsia="Times New Roman" w:hAnsiTheme="minorHAnsi" w:cstheme="minorHAnsi"/>
          <w:sz w:val="20"/>
          <w:szCs w:val="20"/>
          <w:lang w:eastAsia="en-NZ"/>
        </w:rPr>
        <w:t>inspection, testing, verification, commissioning, and certification of all electrical installations.</w:t>
      </w:r>
    </w:p>
    <w:p w14:paraId="405E54FB" w14:textId="2E7EDF13"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 xml:space="preserve">Conduct regular site audits, technical inspections, and quality reviews across projects to ensure </w:t>
      </w:r>
      <w:r w:rsidR="001A0EFC">
        <w:rPr>
          <w:rFonts w:asciiTheme="minorHAnsi" w:eastAsia="Times New Roman" w:hAnsiTheme="minorHAnsi" w:cstheme="minorHAnsi"/>
          <w:sz w:val="20"/>
          <w:szCs w:val="20"/>
          <w:lang w:eastAsia="en-NZ"/>
        </w:rPr>
        <w:t xml:space="preserve">delivery and </w:t>
      </w:r>
      <w:r w:rsidRPr="00386143">
        <w:rPr>
          <w:rFonts w:asciiTheme="minorHAnsi" w:eastAsia="Times New Roman" w:hAnsiTheme="minorHAnsi" w:cstheme="minorHAnsi"/>
          <w:sz w:val="20"/>
          <w:szCs w:val="20"/>
          <w:lang w:eastAsia="en-NZ"/>
        </w:rPr>
        <w:t>workmanship meets best practice and contractual obligations.</w:t>
      </w:r>
    </w:p>
    <w:p w14:paraId="627DB65F" w14:textId="0C3BFDB2" w:rsidR="001A0EFC" w:rsidRDefault="002429A5"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Pr>
          <w:rFonts w:asciiTheme="minorHAnsi" w:eastAsia="Times New Roman" w:hAnsiTheme="minorHAnsi" w:cstheme="minorHAnsi"/>
          <w:sz w:val="20"/>
          <w:szCs w:val="20"/>
          <w:lang w:eastAsia="en-NZ"/>
        </w:rPr>
        <w:t>Intervene when project delivery practices are not as planned or in accordance with McKay’s quality procedures.</w:t>
      </w:r>
      <w:r w:rsidR="001A0EFC">
        <w:rPr>
          <w:rFonts w:asciiTheme="minorHAnsi" w:eastAsia="Times New Roman" w:hAnsiTheme="minorHAnsi" w:cstheme="minorHAnsi"/>
          <w:sz w:val="20"/>
          <w:szCs w:val="20"/>
          <w:lang w:eastAsia="en-NZ"/>
        </w:rPr>
        <w:t xml:space="preserve"> </w:t>
      </w:r>
    </w:p>
    <w:p w14:paraId="7DEEED02" w14:textId="6593645A" w:rsid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260CD0">
        <w:rPr>
          <w:rFonts w:asciiTheme="minorHAnsi" w:eastAsia="Times New Roman" w:hAnsiTheme="minorHAnsi" w:cstheme="minorHAnsi"/>
          <w:sz w:val="20"/>
          <w:szCs w:val="20"/>
          <w:lang w:eastAsia="en-NZ"/>
        </w:rPr>
        <w:t>Lead root cause analysis and corrective action processes when non-conformance, defects, or quality incidents occur.</w:t>
      </w:r>
    </w:p>
    <w:p w14:paraId="32ECD815" w14:textId="5A9CDAB2" w:rsidR="0059025E" w:rsidRPr="00260CD0" w:rsidRDefault="0059025E"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Pr>
          <w:rFonts w:asciiTheme="minorHAnsi" w:eastAsia="Times New Roman" w:hAnsiTheme="minorHAnsi" w:cstheme="minorHAnsi"/>
          <w:sz w:val="20"/>
          <w:szCs w:val="20"/>
          <w:lang w:eastAsia="en-NZ"/>
        </w:rPr>
        <w:t xml:space="preserve">Ensure </w:t>
      </w:r>
      <w:r w:rsidR="00C50392">
        <w:rPr>
          <w:rFonts w:asciiTheme="minorHAnsi" w:eastAsia="Times New Roman" w:hAnsiTheme="minorHAnsi" w:cstheme="minorHAnsi"/>
          <w:sz w:val="20"/>
          <w:szCs w:val="20"/>
          <w:lang w:eastAsia="en-NZ"/>
        </w:rPr>
        <w:t xml:space="preserve">all staff understand their obligations with regard to McKay’s quality systems </w:t>
      </w:r>
      <w:r w:rsidR="00F2657E">
        <w:rPr>
          <w:rFonts w:asciiTheme="minorHAnsi" w:eastAsia="Times New Roman" w:hAnsiTheme="minorHAnsi" w:cstheme="minorHAnsi"/>
          <w:sz w:val="20"/>
          <w:szCs w:val="20"/>
          <w:lang w:eastAsia="en-NZ"/>
        </w:rPr>
        <w:t xml:space="preserve">and understand why and where these systems need to be </w:t>
      </w:r>
      <w:r w:rsidR="00346D34">
        <w:rPr>
          <w:rFonts w:asciiTheme="minorHAnsi" w:eastAsia="Times New Roman" w:hAnsiTheme="minorHAnsi" w:cstheme="minorHAnsi"/>
          <w:sz w:val="20"/>
          <w:szCs w:val="20"/>
          <w:lang w:eastAsia="en-NZ"/>
        </w:rPr>
        <w:t>implemented.</w:t>
      </w:r>
    </w:p>
    <w:p w14:paraId="7FD5B91A" w14:textId="492A3C3F" w:rsidR="00386143" w:rsidRPr="00386143" w:rsidRDefault="00386143" w:rsidP="00386143">
      <w:pPr>
        <w:pStyle w:val="Subheading"/>
        <w:spacing w:after="0"/>
      </w:pPr>
      <w:r w:rsidRPr="00386143">
        <w:lastRenderedPageBreak/>
        <w:t xml:space="preserve">Workflow, Technical Coordination </w:t>
      </w:r>
      <w:r>
        <w:t>and</w:t>
      </w:r>
      <w:r w:rsidRPr="00386143">
        <w:t xml:space="preserve"> Project Support</w:t>
      </w:r>
    </w:p>
    <w:p w14:paraId="452B1CAC" w14:textId="6429F7B3"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 xml:space="preserve">Monitor full workflow for electrical works, from </w:t>
      </w:r>
      <w:r w:rsidR="002429A5">
        <w:rPr>
          <w:rFonts w:asciiTheme="minorHAnsi" w:eastAsia="Times New Roman" w:hAnsiTheme="minorHAnsi" w:cstheme="minorHAnsi"/>
          <w:sz w:val="20"/>
          <w:szCs w:val="20"/>
          <w:lang w:eastAsia="en-NZ"/>
        </w:rPr>
        <w:t>planning</w:t>
      </w:r>
      <w:r w:rsidRPr="00386143">
        <w:rPr>
          <w:rFonts w:asciiTheme="minorHAnsi" w:eastAsia="Times New Roman" w:hAnsiTheme="minorHAnsi" w:cstheme="minorHAnsi"/>
          <w:sz w:val="20"/>
          <w:szCs w:val="20"/>
          <w:lang w:eastAsia="en-NZ"/>
        </w:rPr>
        <w:t xml:space="preserve"> through </w:t>
      </w:r>
      <w:r w:rsidR="002429A5">
        <w:rPr>
          <w:rFonts w:asciiTheme="minorHAnsi" w:eastAsia="Times New Roman" w:hAnsiTheme="minorHAnsi" w:cstheme="minorHAnsi"/>
          <w:sz w:val="20"/>
          <w:szCs w:val="20"/>
          <w:lang w:eastAsia="en-NZ"/>
        </w:rPr>
        <w:t xml:space="preserve">design, procurement, </w:t>
      </w:r>
      <w:r w:rsidRPr="00386143">
        <w:rPr>
          <w:rFonts w:asciiTheme="minorHAnsi" w:eastAsia="Times New Roman" w:hAnsiTheme="minorHAnsi" w:cstheme="minorHAnsi"/>
          <w:sz w:val="20"/>
          <w:szCs w:val="20"/>
          <w:lang w:eastAsia="en-NZ"/>
        </w:rPr>
        <w:t>construction, inspection, testing, commissioning, and handover.</w:t>
      </w:r>
    </w:p>
    <w:p w14:paraId="21F7C0A3" w14:textId="77777777"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Advise on and review shop drawings, technical submissions, work plans, inspection and test plans (ITPs), and commissioning documentation to ensure accuracy and compliance.</w:t>
      </w:r>
    </w:p>
    <w:p w14:paraId="38A5F200" w14:textId="77777777"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Support project managers and supervisors in preparing quality documentation and ensuring testing, commissioning, and handover processes are delivered consistently.</w:t>
      </w:r>
    </w:p>
    <w:p w14:paraId="5141BA19" w14:textId="77777777"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Provide technical guidance on methodologies, installation standards, and quality expectations to project teams, apprentices, and electricians.</w:t>
      </w:r>
    </w:p>
    <w:p w14:paraId="618D3197" w14:textId="45989F61" w:rsidR="00386143" w:rsidRPr="00386143" w:rsidRDefault="00386143" w:rsidP="00386143">
      <w:pPr>
        <w:numPr>
          <w:ilvl w:val="0"/>
          <w:numId w:val="17"/>
        </w:numPr>
        <w:spacing w:before="100" w:beforeAutospacing="1" w:after="100" w:afterAutospacing="1" w:line="300" w:lineRule="atLeast"/>
        <w:rPr>
          <w:rFonts w:ascii="Times New Roman" w:eastAsia="Times New Roman" w:hAnsi="Times New Roman" w:cs="Times New Roman"/>
          <w:sz w:val="24"/>
          <w:szCs w:val="24"/>
          <w:lang w:eastAsia="en-NZ"/>
        </w:rPr>
      </w:pPr>
      <w:r w:rsidRPr="00386143">
        <w:rPr>
          <w:rFonts w:asciiTheme="minorHAnsi" w:eastAsia="Times New Roman" w:hAnsiTheme="minorHAnsi" w:cstheme="minorHAnsi"/>
          <w:sz w:val="20"/>
          <w:szCs w:val="20"/>
          <w:lang w:eastAsia="en-NZ"/>
        </w:rPr>
        <w:t>Ensure consistent application of QA/QC procedures across regions</w:t>
      </w:r>
      <w:r w:rsidR="002429A5">
        <w:rPr>
          <w:rFonts w:asciiTheme="minorHAnsi" w:eastAsia="Times New Roman" w:hAnsiTheme="minorHAnsi" w:cstheme="minorHAnsi"/>
          <w:sz w:val="20"/>
          <w:szCs w:val="20"/>
          <w:lang w:eastAsia="en-NZ"/>
        </w:rPr>
        <w:t xml:space="preserve">, </w:t>
      </w:r>
      <w:r w:rsidRPr="00386143">
        <w:rPr>
          <w:rFonts w:asciiTheme="minorHAnsi" w:eastAsia="Times New Roman" w:hAnsiTheme="minorHAnsi" w:cstheme="minorHAnsi"/>
          <w:sz w:val="20"/>
          <w:szCs w:val="20"/>
          <w:lang w:eastAsia="en-NZ"/>
        </w:rPr>
        <w:t>divisions</w:t>
      </w:r>
      <w:r w:rsidR="002429A5">
        <w:rPr>
          <w:rFonts w:asciiTheme="minorHAnsi" w:eastAsia="Times New Roman" w:hAnsiTheme="minorHAnsi" w:cstheme="minorHAnsi"/>
          <w:sz w:val="20"/>
          <w:szCs w:val="20"/>
          <w:lang w:eastAsia="en-NZ"/>
        </w:rPr>
        <w:t>, and projects.</w:t>
      </w:r>
    </w:p>
    <w:p w14:paraId="1EEA4C71" w14:textId="3DF54D66" w:rsidR="00386143" w:rsidRPr="00386143" w:rsidRDefault="00386143" w:rsidP="00386143">
      <w:pPr>
        <w:pStyle w:val="Subheading"/>
        <w:spacing w:after="0"/>
      </w:pPr>
      <w:r w:rsidRPr="00386143">
        <w:t xml:space="preserve">Compliance, Documentation </w:t>
      </w:r>
      <w:r>
        <w:t>and</w:t>
      </w:r>
      <w:r w:rsidRPr="00386143">
        <w:t xml:space="preserve"> Reporting</w:t>
      </w:r>
    </w:p>
    <w:p w14:paraId="1D835442" w14:textId="77777777"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Ensure all required electrical certificates and records—including Certificates of Compliance, Electrical Safety Certificates, Producer Statements, test sheets, and commissioning records—are completed, compiled, and submitted accurately and on time.</w:t>
      </w:r>
    </w:p>
    <w:p w14:paraId="524438B6" w14:textId="77777777"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Oversee the preparation and quality of operation and maintenance manuals, as-built drawings, and project close-out documentation.</w:t>
      </w:r>
    </w:p>
    <w:p w14:paraId="1E408050" w14:textId="0B27348B"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 xml:space="preserve">Maintain quality performance metrics including audit outcomes, defects, </w:t>
      </w:r>
      <w:r w:rsidR="002429A5" w:rsidRPr="00386143">
        <w:rPr>
          <w:rFonts w:asciiTheme="minorHAnsi" w:eastAsia="Times New Roman" w:hAnsiTheme="minorHAnsi" w:cstheme="minorHAnsi"/>
          <w:sz w:val="20"/>
          <w:szCs w:val="20"/>
          <w:lang w:eastAsia="en-NZ"/>
        </w:rPr>
        <w:t>non-conformance</w:t>
      </w:r>
      <w:r w:rsidR="002429A5">
        <w:rPr>
          <w:rFonts w:asciiTheme="minorHAnsi" w:eastAsia="Times New Roman" w:hAnsiTheme="minorHAnsi" w:cstheme="minorHAnsi"/>
          <w:sz w:val="20"/>
          <w:szCs w:val="20"/>
          <w:lang w:eastAsia="en-NZ"/>
        </w:rPr>
        <w:t xml:space="preserve"> records</w:t>
      </w:r>
      <w:r w:rsidRPr="00386143">
        <w:rPr>
          <w:rFonts w:asciiTheme="minorHAnsi" w:eastAsia="Times New Roman" w:hAnsiTheme="minorHAnsi" w:cstheme="minorHAnsi"/>
          <w:sz w:val="20"/>
          <w:szCs w:val="20"/>
          <w:lang w:eastAsia="en-NZ"/>
        </w:rPr>
        <w:t>, rework trends, and document control.</w:t>
      </w:r>
    </w:p>
    <w:p w14:paraId="2B87454C" w14:textId="77777777"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Monitor, report, and escalate quality performance issues, ensuring nonconformances and defects are resolved promptly and effectively.</w:t>
      </w:r>
    </w:p>
    <w:p w14:paraId="7F7A2BFA" w14:textId="77777777"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Ensure documentation systems remain accurate, complete, and aligned with legislative, client, and audit requirements.</w:t>
      </w:r>
    </w:p>
    <w:p w14:paraId="590DC69C" w14:textId="6F99BD6D" w:rsidR="00386143" w:rsidRPr="00386143" w:rsidRDefault="00386143" w:rsidP="00386143">
      <w:pPr>
        <w:pStyle w:val="Subheading"/>
        <w:spacing w:after="0"/>
      </w:pPr>
      <w:r w:rsidRPr="00386143">
        <w:t>Leadership, Capability Development &amp; Team Management</w:t>
      </w:r>
    </w:p>
    <w:p w14:paraId="00893E52" w14:textId="6EB00B79"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Provide leadership and support to project teams to uplift quality performance and embed a culture of continuous improvement.</w:t>
      </w:r>
    </w:p>
    <w:p w14:paraId="2C2875A1" w14:textId="72B51146" w:rsidR="00386143" w:rsidRPr="00386143" w:rsidRDefault="009769AA"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Pr>
          <w:rFonts w:asciiTheme="minorHAnsi" w:eastAsia="Times New Roman" w:hAnsiTheme="minorHAnsi" w:cstheme="minorHAnsi"/>
          <w:sz w:val="20"/>
          <w:szCs w:val="20"/>
          <w:lang w:eastAsia="en-NZ"/>
        </w:rPr>
        <w:t>M</w:t>
      </w:r>
      <w:r w:rsidR="00386143" w:rsidRPr="00386143">
        <w:rPr>
          <w:rFonts w:asciiTheme="minorHAnsi" w:eastAsia="Times New Roman" w:hAnsiTheme="minorHAnsi" w:cstheme="minorHAnsi"/>
          <w:sz w:val="20"/>
          <w:szCs w:val="20"/>
          <w:lang w:eastAsia="en-NZ"/>
        </w:rPr>
        <w:t>onitor</w:t>
      </w:r>
      <w:r>
        <w:rPr>
          <w:rFonts w:asciiTheme="minorHAnsi" w:eastAsia="Times New Roman" w:hAnsiTheme="minorHAnsi" w:cstheme="minorHAnsi"/>
          <w:sz w:val="20"/>
          <w:szCs w:val="20"/>
          <w:lang w:eastAsia="en-NZ"/>
        </w:rPr>
        <w:t>ing</w:t>
      </w:r>
      <w:r w:rsidR="00386143" w:rsidRPr="00386143">
        <w:rPr>
          <w:rFonts w:asciiTheme="minorHAnsi" w:eastAsia="Times New Roman" w:hAnsiTheme="minorHAnsi" w:cstheme="minorHAnsi"/>
          <w:sz w:val="20"/>
          <w:szCs w:val="20"/>
          <w:lang w:eastAsia="en-NZ"/>
        </w:rPr>
        <w:t xml:space="preserve"> work packs to ensure competent personnel carry out prescribed electrical work in accordance with the Electricity (Safety) Regulations</w:t>
      </w:r>
      <w:r w:rsidR="002429A5">
        <w:rPr>
          <w:rFonts w:asciiTheme="minorHAnsi" w:eastAsia="Times New Roman" w:hAnsiTheme="minorHAnsi" w:cstheme="minorHAnsi"/>
          <w:sz w:val="20"/>
          <w:szCs w:val="20"/>
          <w:lang w:eastAsia="en-NZ"/>
        </w:rPr>
        <w:t xml:space="preserve"> and the Electrical Workers Registration Board competency framework</w:t>
      </w:r>
      <w:r w:rsidR="00386143" w:rsidRPr="00386143">
        <w:rPr>
          <w:rFonts w:asciiTheme="minorHAnsi" w:eastAsia="Times New Roman" w:hAnsiTheme="minorHAnsi" w:cstheme="minorHAnsi"/>
          <w:sz w:val="20"/>
          <w:szCs w:val="20"/>
          <w:lang w:eastAsia="en-NZ"/>
        </w:rPr>
        <w:t>.</w:t>
      </w:r>
    </w:p>
    <w:p w14:paraId="273570EA" w14:textId="77777777"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Manage and review McKay’s technical competency register, ensuring team members hold appropriate qualifications, registrations, and supervision levels.</w:t>
      </w:r>
    </w:p>
    <w:p w14:paraId="483994AA" w14:textId="77777777"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Develop and deliver training on quality procedures, electrical standards, testing requirements, workmanship expectations, and technical compliance.</w:t>
      </w:r>
    </w:p>
    <w:p w14:paraId="6409232C" w14:textId="77777777"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Support apprentices, supervisors, project managers, and electricians in building technical capability and understanding of quality requirements.</w:t>
      </w:r>
    </w:p>
    <w:p w14:paraId="3D08812D" w14:textId="020F9CE0" w:rsidR="00386143" w:rsidRPr="00386143" w:rsidRDefault="00386143" w:rsidP="00386143">
      <w:pPr>
        <w:pStyle w:val="Subheading"/>
        <w:spacing w:after="0"/>
      </w:pPr>
      <w:r w:rsidRPr="00386143">
        <w:lastRenderedPageBreak/>
        <w:t>Continuous Improvement &amp; System Development</w:t>
      </w:r>
    </w:p>
    <w:p w14:paraId="0A506BF9" w14:textId="77777777"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Identify opportunities to enhance systems, processes, and field execution through data insights, audit findings, and trend analysis.</w:t>
      </w:r>
    </w:p>
    <w:p w14:paraId="4A4AF404" w14:textId="2474E16A"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 xml:space="preserve">Lead quality improvement initiatives across branches and divisions to reduce rework, improve documentation control, and increase </w:t>
      </w:r>
      <w:r w:rsidR="00A04E5C" w:rsidRPr="00386143">
        <w:rPr>
          <w:rFonts w:asciiTheme="minorHAnsi" w:eastAsia="Times New Roman" w:hAnsiTheme="minorHAnsi" w:cstheme="minorHAnsi"/>
          <w:sz w:val="20"/>
          <w:szCs w:val="20"/>
          <w:lang w:eastAsia="en-NZ"/>
        </w:rPr>
        <w:t>first time</w:t>
      </w:r>
      <w:r w:rsidRPr="00386143">
        <w:rPr>
          <w:rFonts w:asciiTheme="minorHAnsi" w:eastAsia="Times New Roman" w:hAnsiTheme="minorHAnsi" w:cstheme="minorHAnsi"/>
          <w:sz w:val="20"/>
          <w:szCs w:val="20"/>
          <w:lang w:eastAsia="en-NZ"/>
        </w:rPr>
        <w:t>-right performance.</w:t>
      </w:r>
    </w:p>
    <w:p w14:paraId="38801F03" w14:textId="77777777"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Contribute to the ongoing development of McKay’s Quality Management System, ensuring procedures reflect current best practice and operational needs.</w:t>
      </w:r>
    </w:p>
    <w:p w14:paraId="26327C99" w14:textId="0A1BC85D"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 xml:space="preserve">Champion a culture of quality, accountability, and technical excellence across </w:t>
      </w:r>
      <w:r w:rsidR="00C4558E">
        <w:rPr>
          <w:rFonts w:asciiTheme="minorHAnsi" w:eastAsia="Times New Roman" w:hAnsiTheme="minorHAnsi" w:cstheme="minorHAnsi"/>
          <w:sz w:val="20"/>
          <w:szCs w:val="20"/>
          <w:lang w:eastAsia="en-NZ"/>
        </w:rPr>
        <w:t xml:space="preserve">all </w:t>
      </w:r>
      <w:r w:rsidRPr="00386143">
        <w:rPr>
          <w:rFonts w:asciiTheme="minorHAnsi" w:eastAsia="Times New Roman" w:hAnsiTheme="minorHAnsi" w:cstheme="minorHAnsi"/>
          <w:sz w:val="20"/>
          <w:szCs w:val="20"/>
          <w:lang w:eastAsia="en-NZ"/>
        </w:rPr>
        <w:t>the organisation</w:t>
      </w:r>
      <w:r w:rsidR="00C4558E">
        <w:rPr>
          <w:rFonts w:asciiTheme="minorHAnsi" w:eastAsia="Times New Roman" w:hAnsiTheme="minorHAnsi" w:cstheme="minorHAnsi"/>
          <w:sz w:val="20"/>
          <w:szCs w:val="20"/>
          <w:lang w:eastAsia="en-NZ"/>
        </w:rPr>
        <w:t>s quality systems</w:t>
      </w:r>
      <w:r w:rsidR="00DF0C27">
        <w:rPr>
          <w:rFonts w:asciiTheme="minorHAnsi" w:eastAsia="Times New Roman" w:hAnsiTheme="minorHAnsi" w:cstheme="minorHAnsi"/>
          <w:sz w:val="20"/>
          <w:szCs w:val="20"/>
          <w:lang w:eastAsia="en-NZ"/>
        </w:rPr>
        <w:t xml:space="preserve"> across all levels and roles in the business</w:t>
      </w:r>
      <w:r w:rsidRPr="00386143">
        <w:rPr>
          <w:rFonts w:asciiTheme="minorHAnsi" w:eastAsia="Times New Roman" w:hAnsiTheme="minorHAnsi" w:cstheme="minorHAnsi"/>
          <w:sz w:val="20"/>
          <w:szCs w:val="20"/>
          <w:lang w:eastAsia="en-NZ"/>
        </w:rPr>
        <w:t>.</w:t>
      </w:r>
    </w:p>
    <w:p w14:paraId="0D658CF4" w14:textId="0FC0FCF6" w:rsidR="00386143" w:rsidRPr="00386143" w:rsidRDefault="00386143" w:rsidP="00386143">
      <w:pPr>
        <w:spacing w:before="100" w:beforeAutospacing="1" w:after="100" w:afterAutospacing="1" w:line="240" w:lineRule="auto"/>
        <w:outlineLvl w:val="1"/>
        <w:rPr>
          <w:rFonts w:ascii="Times New Roman" w:eastAsia="Times New Roman" w:hAnsi="Times New Roman" w:cs="Times New Roman"/>
          <w:b/>
          <w:bCs/>
          <w:sz w:val="36"/>
          <w:szCs w:val="36"/>
          <w:lang w:eastAsia="en-NZ"/>
        </w:rPr>
      </w:pPr>
      <w:r w:rsidRPr="00386143">
        <w:rPr>
          <w:rFonts w:eastAsiaTheme="majorEastAsia" w:cstheme="majorBidi"/>
          <w:b/>
          <w:color w:val="2D5279"/>
          <w:sz w:val="26"/>
          <w:szCs w:val="26"/>
          <w:lang w:val="en-US"/>
        </w:rPr>
        <w:t>Stakeholder Engagement &amp; External Coordination</w:t>
      </w:r>
    </w:p>
    <w:p w14:paraId="0BDD2703" w14:textId="77777777"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Liaise with contractors, consultants, suppliers, and regulatory authorities to ensure quality expectations are understood, met, and documented.</w:t>
      </w:r>
    </w:p>
    <w:p w14:paraId="3E2E64AC" w14:textId="77777777"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Coordinate technical submissions, respond to client queries, and communicate changes affecting quality or compliance.</w:t>
      </w:r>
    </w:p>
    <w:p w14:paraId="14D8F85F" w14:textId="27648F0F" w:rsidR="00386143" w:rsidRPr="00386143" w:rsidRDefault="0014450D"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Pr>
          <w:rFonts w:asciiTheme="minorHAnsi" w:eastAsia="Times New Roman" w:hAnsiTheme="minorHAnsi" w:cstheme="minorHAnsi"/>
          <w:sz w:val="20"/>
          <w:szCs w:val="20"/>
          <w:lang w:eastAsia="en-NZ"/>
        </w:rPr>
        <w:t>Ensure</w:t>
      </w:r>
      <w:r w:rsidR="00386143" w:rsidRPr="00386143">
        <w:rPr>
          <w:rFonts w:asciiTheme="minorHAnsi" w:eastAsia="Times New Roman" w:hAnsiTheme="minorHAnsi" w:cstheme="minorHAnsi"/>
          <w:sz w:val="20"/>
          <w:szCs w:val="20"/>
          <w:lang w:eastAsia="en-NZ"/>
        </w:rPr>
        <w:t xml:space="preserve"> factory acceptance tests (FATs), site acceptance tests (SATs), and other inspection and testing activities </w:t>
      </w:r>
      <w:r>
        <w:rPr>
          <w:rFonts w:asciiTheme="minorHAnsi" w:eastAsia="Times New Roman" w:hAnsiTheme="minorHAnsi" w:cstheme="minorHAnsi"/>
          <w:sz w:val="20"/>
          <w:szCs w:val="20"/>
          <w:lang w:eastAsia="en-NZ"/>
        </w:rPr>
        <w:t xml:space="preserve">are being completed </w:t>
      </w:r>
      <w:r w:rsidR="00386143" w:rsidRPr="00386143">
        <w:rPr>
          <w:rFonts w:asciiTheme="minorHAnsi" w:eastAsia="Times New Roman" w:hAnsiTheme="minorHAnsi" w:cstheme="minorHAnsi"/>
          <w:sz w:val="20"/>
          <w:szCs w:val="20"/>
          <w:lang w:eastAsia="en-NZ"/>
        </w:rPr>
        <w:t>as required.</w:t>
      </w:r>
    </w:p>
    <w:p w14:paraId="62BD1ED7" w14:textId="77777777" w:rsidR="00386143" w:rsidRPr="00386143" w:rsidRDefault="00386143" w:rsidP="00386143">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386143">
        <w:rPr>
          <w:rFonts w:asciiTheme="minorHAnsi" w:eastAsia="Times New Roman" w:hAnsiTheme="minorHAnsi" w:cstheme="minorHAnsi"/>
          <w:sz w:val="20"/>
          <w:szCs w:val="20"/>
          <w:lang w:eastAsia="en-NZ"/>
        </w:rPr>
        <w:t>Build strong relationships with clients to support confidence in McKay’s quality delivery and technical capability.</w:t>
      </w:r>
    </w:p>
    <w:p w14:paraId="72BA8C8E" w14:textId="5056B704" w:rsidR="00892281" w:rsidRPr="00892281" w:rsidRDefault="00892281" w:rsidP="00892281">
      <w:pPr>
        <w:pStyle w:val="Heading"/>
      </w:pPr>
      <w:r w:rsidRPr="00892281">
        <w:t>Required Skills</w:t>
      </w:r>
      <w:r w:rsidR="009E7042">
        <w:t>, Experience</w:t>
      </w:r>
      <w:r w:rsidRPr="00892281">
        <w:t xml:space="preserve"> &amp; Qualifications</w:t>
      </w:r>
    </w:p>
    <w:p w14:paraId="072B85C2" w14:textId="77777777" w:rsidR="00F30EA8" w:rsidRPr="00F30EA8" w:rsidRDefault="00F30EA8" w:rsidP="00F30EA8">
      <w:pPr>
        <w:spacing w:before="100" w:beforeAutospacing="1" w:after="100" w:afterAutospacing="1" w:line="240" w:lineRule="auto"/>
        <w:outlineLvl w:val="1"/>
        <w:rPr>
          <w:rFonts w:eastAsiaTheme="majorEastAsia" w:cstheme="majorBidi"/>
          <w:b/>
          <w:color w:val="2D5279"/>
          <w:sz w:val="26"/>
          <w:szCs w:val="26"/>
          <w:lang w:val="en-US"/>
        </w:rPr>
      </w:pPr>
      <w:r w:rsidRPr="00F30EA8">
        <w:rPr>
          <w:rFonts w:eastAsiaTheme="majorEastAsia" w:cstheme="majorBidi"/>
          <w:b/>
          <w:color w:val="2D5279"/>
          <w:sz w:val="26"/>
          <w:szCs w:val="26"/>
          <w:lang w:val="en-US"/>
        </w:rPr>
        <w:t>Qualifications</w:t>
      </w:r>
    </w:p>
    <w:p w14:paraId="2BB70904" w14:textId="77777777" w:rsidR="00F30EA8" w:rsidRPr="00F30EA8" w:rsidRDefault="00F30EA8" w:rsidP="00F30EA8">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F30EA8">
        <w:rPr>
          <w:rFonts w:asciiTheme="minorHAnsi" w:eastAsia="Times New Roman" w:hAnsiTheme="minorHAnsi" w:cstheme="minorHAnsi"/>
          <w:sz w:val="20"/>
          <w:szCs w:val="20"/>
          <w:lang w:eastAsia="en-NZ"/>
        </w:rPr>
        <w:t xml:space="preserve">Registered Electrician or Electrical </w:t>
      </w:r>
      <w:r w:rsidRPr="00222F58">
        <w:rPr>
          <w:rFonts w:asciiTheme="minorHAnsi" w:eastAsia="Times New Roman" w:hAnsiTheme="minorHAnsi" w:cstheme="minorHAnsi"/>
          <w:sz w:val="20"/>
          <w:szCs w:val="20"/>
          <w:lang w:eastAsia="en-NZ"/>
        </w:rPr>
        <w:t>Engineer</w:t>
      </w:r>
      <w:r w:rsidRPr="00F30EA8">
        <w:rPr>
          <w:rFonts w:asciiTheme="minorHAnsi" w:eastAsia="Times New Roman" w:hAnsiTheme="minorHAnsi" w:cstheme="minorHAnsi"/>
          <w:sz w:val="20"/>
          <w:szCs w:val="20"/>
          <w:lang w:eastAsia="en-NZ"/>
        </w:rPr>
        <w:t xml:space="preserve"> with relevant New Zealand qualifications.</w:t>
      </w:r>
    </w:p>
    <w:p w14:paraId="27E1B85E" w14:textId="57D10A30" w:rsidR="00F30EA8" w:rsidRPr="00F30EA8" w:rsidRDefault="00F30EA8" w:rsidP="00F30EA8">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F30EA8">
        <w:rPr>
          <w:rFonts w:asciiTheme="minorHAnsi" w:eastAsia="Times New Roman" w:hAnsiTheme="minorHAnsi" w:cstheme="minorHAnsi"/>
          <w:sz w:val="20"/>
          <w:szCs w:val="20"/>
          <w:lang w:eastAsia="en-NZ"/>
        </w:rPr>
        <w:t xml:space="preserve">Strong knowledge of NZ electrical legislation, compliance requirements, and AS/NZS </w:t>
      </w:r>
      <w:r w:rsidR="002429A5">
        <w:rPr>
          <w:rFonts w:asciiTheme="minorHAnsi" w:eastAsia="Times New Roman" w:hAnsiTheme="minorHAnsi" w:cstheme="minorHAnsi"/>
          <w:sz w:val="20"/>
          <w:szCs w:val="20"/>
          <w:lang w:eastAsia="en-NZ"/>
        </w:rPr>
        <w:t>s</w:t>
      </w:r>
      <w:r w:rsidR="002429A5" w:rsidRPr="00F30EA8">
        <w:rPr>
          <w:rFonts w:asciiTheme="minorHAnsi" w:eastAsia="Times New Roman" w:hAnsiTheme="minorHAnsi" w:cstheme="minorHAnsi"/>
          <w:sz w:val="20"/>
          <w:szCs w:val="20"/>
          <w:lang w:eastAsia="en-NZ"/>
        </w:rPr>
        <w:t>tandards</w:t>
      </w:r>
      <w:r w:rsidRPr="00F30EA8">
        <w:rPr>
          <w:rFonts w:asciiTheme="minorHAnsi" w:eastAsia="Times New Roman" w:hAnsiTheme="minorHAnsi" w:cstheme="minorHAnsi"/>
          <w:sz w:val="20"/>
          <w:szCs w:val="20"/>
          <w:lang w:eastAsia="en-NZ"/>
        </w:rPr>
        <w:t>.</w:t>
      </w:r>
    </w:p>
    <w:p w14:paraId="196AC6CB" w14:textId="77777777" w:rsidR="00F30EA8" w:rsidRPr="00F30EA8" w:rsidRDefault="00F30EA8" w:rsidP="00F30EA8">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F30EA8">
        <w:rPr>
          <w:rFonts w:asciiTheme="minorHAnsi" w:eastAsia="Times New Roman" w:hAnsiTheme="minorHAnsi" w:cstheme="minorHAnsi"/>
          <w:sz w:val="20"/>
          <w:szCs w:val="20"/>
          <w:lang w:eastAsia="en-NZ"/>
        </w:rPr>
        <w:t>Lead Auditor (ISO 9001) or internal auditing certification preferred.</w:t>
      </w:r>
    </w:p>
    <w:p w14:paraId="305908A7" w14:textId="77777777" w:rsidR="00F30EA8" w:rsidRPr="00F30EA8" w:rsidRDefault="00F30EA8" w:rsidP="00F30EA8">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F30EA8">
        <w:rPr>
          <w:rFonts w:asciiTheme="minorHAnsi" w:eastAsia="Times New Roman" w:hAnsiTheme="minorHAnsi" w:cstheme="minorHAnsi"/>
          <w:sz w:val="20"/>
          <w:szCs w:val="20"/>
          <w:lang w:eastAsia="en-NZ"/>
        </w:rPr>
        <w:t>Additional quality, continuous improvement, or project management certifications (e.g., Six Sigma, Lean, Prince2) are advantageous.</w:t>
      </w:r>
    </w:p>
    <w:p w14:paraId="3E42C84C" w14:textId="77777777" w:rsidR="00F30EA8" w:rsidRPr="00F30EA8" w:rsidRDefault="00F30EA8" w:rsidP="00F30EA8">
      <w:pPr>
        <w:spacing w:before="100" w:beforeAutospacing="1" w:after="100" w:afterAutospacing="1" w:line="240" w:lineRule="auto"/>
        <w:outlineLvl w:val="1"/>
        <w:rPr>
          <w:rFonts w:eastAsiaTheme="majorEastAsia" w:cstheme="majorBidi"/>
          <w:b/>
          <w:color w:val="2D5279"/>
          <w:sz w:val="26"/>
          <w:szCs w:val="26"/>
          <w:lang w:val="en-US"/>
        </w:rPr>
      </w:pPr>
      <w:r w:rsidRPr="00F30EA8">
        <w:rPr>
          <w:rFonts w:eastAsiaTheme="majorEastAsia" w:cstheme="majorBidi"/>
          <w:b/>
          <w:color w:val="2D5279"/>
          <w:sz w:val="26"/>
          <w:szCs w:val="26"/>
          <w:lang w:val="en-US"/>
        </w:rPr>
        <w:t>Experience</w:t>
      </w:r>
    </w:p>
    <w:p w14:paraId="230AE959" w14:textId="77777777" w:rsidR="00F30EA8" w:rsidRPr="00F30EA8" w:rsidRDefault="00F30EA8" w:rsidP="00F30EA8">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F30EA8">
        <w:rPr>
          <w:rFonts w:asciiTheme="minorHAnsi" w:eastAsia="Times New Roman" w:hAnsiTheme="minorHAnsi" w:cstheme="minorHAnsi"/>
          <w:sz w:val="20"/>
          <w:szCs w:val="20"/>
          <w:lang w:eastAsia="en-NZ"/>
        </w:rPr>
        <w:t>Proven experience in quality management or technical quality leadership within electrical construction, infrastructure, industrial, or maintenance environments.</w:t>
      </w:r>
    </w:p>
    <w:p w14:paraId="74A6B7B9" w14:textId="77777777" w:rsidR="00F30EA8" w:rsidRPr="00F30EA8" w:rsidRDefault="00F30EA8" w:rsidP="00F30EA8">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F30EA8">
        <w:rPr>
          <w:rFonts w:asciiTheme="minorHAnsi" w:eastAsia="Times New Roman" w:hAnsiTheme="minorHAnsi" w:cstheme="minorHAnsi"/>
          <w:sz w:val="20"/>
          <w:szCs w:val="20"/>
          <w:lang w:eastAsia="en-NZ"/>
        </w:rPr>
        <w:t>Demonstrated experience implementing and managing quality systems, project quality plans, and audit programmes.</w:t>
      </w:r>
    </w:p>
    <w:p w14:paraId="3AE31D7B" w14:textId="77777777" w:rsidR="00F30EA8" w:rsidRPr="00F30EA8" w:rsidRDefault="00F30EA8" w:rsidP="00F30EA8">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F30EA8">
        <w:rPr>
          <w:rFonts w:asciiTheme="minorHAnsi" w:eastAsia="Times New Roman" w:hAnsiTheme="minorHAnsi" w:cstheme="minorHAnsi"/>
          <w:sz w:val="20"/>
          <w:szCs w:val="20"/>
          <w:lang w:eastAsia="en-NZ"/>
        </w:rPr>
        <w:t>Practical experience in inspection, testing, commissioning, and certification of electrical installations.</w:t>
      </w:r>
    </w:p>
    <w:p w14:paraId="35EED977" w14:textId="77777777" w:rsidR="00F30EA8" w:rsidRPr="00F30EA8" w:rsidRDefault="00F30EA8" w:rsidP="00F30EA8">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F30EA8">
        <w:rPr>
          <w:rFonts w:asciiTheme="minorHAnsi" w:eastAsia="Times New Roman" w:hAnsiTheme="minorHAnsi" w:cstheme="minorHAnsi"/>
          <w:sz w:val="20"/>
          <w:szCs w:val="20"/>
          <w:lang w:eastAsia="en-NZ"/>
        </w:rPr>
        <w:lastRenderedPageBreak/>
        <w:t>Experience producing and reviewing ITPs, shop drawings, test plans, and compliance documentation.</w:t>
      </w:r>
    </w:p>
    <w:p w14:paraId="271985A5" w14:textId="77777777" w:rsidR="00F30EA8" w:rsidRPr="00F30EA8" w:rsidRDefault="00F30EA8" w:rsidP="00F30EA8">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F30EA8">
        <w:rPr>
          <w:rFonts w:asciiTheme="minorHAnsi" w:eastAsia="Times New Roman" w:hAnsiTheme="minorHAnsi" w:cstheme="minorHAnsi"/>
          <w:sz w:val="20"/>
          <w:szCs w:val="20"/>
          <w:lang w:eastAsia="en-NZ"/>
        </w:rPr>
        <w:t>Strong background in managing documentation systems, registers, certifications, and technical submissions.</w:t>
      </w:r>
    </w:p>
    <w:p w14:paraId="1928D57F" w14:textId="77777777" w:rsidR="00F30EA8" w:rsidRPr="00F30EA8" w:rsidRDefault="00F30EA8" w:rsidP="00F30EA8">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F30EA8">
        <w:rPr>
          <w:rFonts w:asciiTheme="minorHAnsi" w:eastAsia="Times New Roman" w:hAnsiTheme="minorHAnsi" w:cstheme="minorHAnsi"/>
          <w:sz w:val="20"/>
          <w:szCs w:val="20"/>
          <w:lang w:eastAsia="en-NZ"/>
        </w:rPr>
        <w:t>Experience working closely with multidisciplinary teams, clients, consultants, inspectors, and regulatory bodies.</w:t>
      </w:r>
    </w:p>
    <w:p w14:paraId="00F37437" w14:textId="77777777" w:rsidR="00F30EA8" w:rsidRPr="00F30EA8" w:rsidRDefault="00F30EA8" w:rsidP="00F30EA8">
      <w:pPr>
        <w:spacing w:before="100" w:beforeAutospacing="1" w:after="100" w:afterAutospacing="1" w:line="240" w:lineRule="auto"/>
        <w:outlineLvl w:val="1"/>
        <w:rPr>
          <w:rFonts w:eastAsiaTheme="majorEastAsia" w:cstheme="majorBidi"/>
          <w:b/>
          <w:color w:val="2D5279"/>
          <w:sz w:val="26"/>
          <w:szCs w:val="26"/>
          <w:lang w:val="en-US"/>
        </w:rPr>
      </w:pPr>
      <w:r w:rsidRPr="00F30EA8">
        <w:rPr>
          <w:rFonts w:eastAsiaTheme="majorEastAsia" w:cstheme="majorBidi"/>
          <w:b/>
          <w:color w:val="2D5279"/>
          <w:sz w:val="26"/>
          <w:szCs w:val="26"/>
          <w:lang w:val="en-US"/>
        </w:rPr>
        <w:t>Skills</w:t>
      </w:r>
    </w:p>
    <w:p w14:paraId="16BE0A25" w14:textId="4A401AF3" w:rsidR="00F30EA8" w:rsidRPr="00F30EA8" w:rsidRDefault="00A04E5C" w:rsidP="00F30EA8">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F30EA8">
        <w:rPr>
          <w:rFonts w:asciiTheme="minorHAnsi" w:eastAsia="Times New Roman" w:hAnsiTheme="minorHAnsi" w:cstheme="minorHAnsi"/>
          <w:sz w:val="20"/>
          <w:szCs w:val="20"/>
          <w:lang w:eastAsia="en-NZ"/>
        </w:rPr>
        <w:t xml:space="preserve">In-depth technical knowledge of NZ electrical </w:t>
      </w:r>
      <w:r>
        <w:rPr>
          <w:rFonts w:asciiTheme="minorHAnsi" w:eastAsia="Times New Roman" w:hAnsiTheme="minorHAnsi" w:cstheme="minorHAnsi"/>
          <w:sz w:val="20"/>
          <w:szCs w:val="20"/>
          <w:lang w:eastAsia="en-NZ"/>
        </w:rPr>
        <w:t>legislation</w:t>
      </w:r>
      <w:r w:rsidRPr="00F30EA8">
        <w:rPr>
          <w:rFonts w:asciiTheme="minorHAnsi" w:eastAsia="Times New Roman" w:hAnsiTheme="minorHAnsi" w:cstheme="minorHAnsi"/>
          <w:sz w:val="20"/>
          <w:szCs w:val="20"/>
          <w:lang w:eastAsia="en-NZ"/>
        </w:rPr>
        <w:t xml:space="preserve"> framework</w:t>
      </w:r>
      <w:r w:rsidR="00F30EA8" w:rsidRPr="00F30EA8">
        <w:rPr>
          <w:rFonts w:asciiTheme="minorHAnsi" w:eastAsia="Times New Roman" w:hAnsiTheme="minorHAnsi" w:cstheme="minorHAnsi"/>
          <w:sz w:val="20"/>
          <w:szCs w:val="20"/>
          <w:lang w:eastAsia="en-NZ"/>
        </w:rPr>
        <w:t xml:space="preserve"> prescribed electrical work requirements, and quality assurance processes.</w:t>
      </w:r>
    </w:p>
    <w:p w14:paraId="1397EEB5" w14:textId="77777777" w:rsidR="00F30EA8" w:rsidRPr="00F30EA8" w:rsidRDefault="00F30EA8" w:rsidP="00F30EA8">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F30EA8">
        <w:rPr>
          <w:rFonts w:asciiTheme="minorHAnsi" w:eastAsia="Times New Roman" w:hAnsiTheme="minorHAnsi" w:cstheme="minorHAnsi"/>
          <w:sz w:val="20"/>
          <w:szCs w:val="20"/>
          <w:lang w:eastAsia="en-NZ"/>
        </w:rPr>
        <w:t>Excellent communication and leadership skills, with the ability to influence and coach at all organisational levels.</w:t>
      </w:r>
    </w:p>
    <w:p w14:paraId="46AD5CC0" w14:textId="77777777" w:rsidR="00F30EA8" w:rsidRPr="00F30EA8" w:rsidRDefault="00F30EA8" w:rsidP="00F30EA8">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F30EA8">
        <w:rPr>
          <w:rFonts w:asciiTheme="minorHAnsi" w:eastAsia="Times New Roman" w:hAnsiTheme="minorHAnsi" w:cstheme="minorHAnsi"/>
          <w:sz w:val="20"/>
          <w:szCs w:val="20"/>
          <w:lang w:eastAsia="en-NZ"/>
        </w:rPr>
        <w:t>Strong organisational and planning skills, with the ability to manage complex workflows and multiple priorities.</w:t>
      </w:r>
    </w:p>
    <w:p w14:paraId="03CBFC6C" w14:textId="77777777" w:rsidR="00F30EA8" w:rsidRPr="00F30EA8" w:rsidRDefault="00F30EA8" w:rsidP="00F30EA8">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F30EA8">
        <w:rPr>
          <w:rFonts w:asciiTheme="minorHAnsi" w:eastAsia="Times New Roman" w:hAnsiTheme="minorHAnsi" w:cstheme="minorHAnsi"/>
          <w:sz w:val="20"/>
          <w:szCs w:val="20"/>
          <w:lang w:eastAsia="en-NZ"/>
        </w:rPr>
        <w:t>Proficiency with quality management software, document control systems, and project management tools.</w:t>
      </w:r>
    </w:p>
    <w:p w14:paraId="439F5BC1" w14:textId="77777777" w:rsidR="00F30EA8" w:rsidRPr="00F30EA8" w:rsidRDefault="00F30EA8" w:rsidP="00F30EA8">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F30EA8">
        <w:rPr>
          <w:rFonts w:asciiTheme="minorHAnsi" w:eastAsia="Times New Roman" w:hAnsiTheme="minorHAnsi" w:cstheme="minorHAnsi"/>
          <w:sz w:val="20"/>
          <w:szCs w:val="20"/>
          <w:lang w:eastAsia="en-NZ"/>
        </w:rPr>
        <w:t>Strong analytical and problem-solving skills, including root cause analysis and continuous improvement.</w:t>
      </w:r>
    </w:p>
    <w:p w14:paraId="538FCE82" w14:textId="77777777" w:rsidR="00F30EA8" w:rsidRPr="00F30EA8" w:rsidRDefault="00F30EA8" w:rsidP="00F30EA8">
      <w:pPr>
        <w:numPr>
          <w:ilvl w:val="0"/>
          <w:numId w:val="17"/>
        </w:numPr>
        <w:spacing w:before="100" w:beforeAutospacing="1" w:after="100" w:afterAutospacing="1" w:line="300" w:lineRule="atLeast"/>
        <w:rPr>
          <w:rFonts w:asciiTheme="minorHAnsi" w:eastAsia="Times New Roman" w:hAnsiTheme="minorHAnsi" w:cstheme="minorHAnsi"/>
          <w:sz w:val="20"/>
          <w:szCs w:val="20"/>
          <w:lang w:eastAsia="en-NZ"/>
        </w:rPr>
      </w:pPr>
      <w:r w:rsidRPr="00F30EA8">
        <w:rPr>
          <w:rFonts w:asciiTheme="minorHAnsi" w:eastAsia="Times New Roman" w:hAnsiTheme="minorHAnsi" w:cstheme="minorHAnsi"/>
          <w:sz w:val="20"/>
          <w:szCs w:val="20"/>
          <w:lang w:eastAsia="en-NZ"/>
        </w:rPr>
        <w:t>Ability to build strong relationships with clients, regulators, and internal stakeholders.</w:t>
      </w:r>
    </w:p>
    <w:p w14:paraId="506AD32B" w14:textId="27DAFB63" w:rsidR="00F30EA8" w:rsidRDefault="00F30EA8" w:rsidP="008716E3">
      <w:pPr>
        <w:pStyle w:val="Heading"/>
      </w:pPr>
    </w:p>
    <w:p w14:paraId="75FDBEB9" w14:textId="1AB125CB" w:rsidR="00C5736F" w:rsidRDefault="00C5736F" w:rsidP="00C5736F">
      <w:pPr>
        <w:pStyle w:val="Heading"/>
        <w:rPr>
          <w:rFonts w:cs="Open Sans"/>
          <w:sz w:val="24"/>
          <w:szCs w:val="24"/>
        </w:rPr>
      </w:pPr>
      <w:r>
        <w:t>McKay Guiding Values</w:t>
      </w:r>
      <w:r>
        <w:br/>
      </w:r>
    </w:p>
    <w:p w14:paraId="228AC4CE" w14:textId="5982314D" w:rsidR="00C5736F" w:rsidRDefault="00C5736F" w:rsidP="00C5736F">
      <w:pPr>
        <w:pStyle w:val="Heading"/>
        <w:rPr>
          <w:rFonts w:cs="Open Sans"/>
          <w:sz w:val="24"/>
          <w:szCs w:val="24"/>
        </w:rPr>
      </w:pPr>
    </w:p>
    <w:p w14:paraId="40ACE795" w14:textId="72AA383A" w:rsidR="00C5736F" w:rsidRDefault="001D32E2" w:rsidP="00C5736F">
      <w:pPr>
        <w:pStyle w:val="Heading"/>
        <w:rPr>
          <w:rFonts w:cs="Open Sans"/>
          <w:sz w:val="24"/>
          <w:szCs w:val="24"/>
        </w:rPr>
      </w:pPr>
      <w:r>
        <w:rPr>
          <w:noProof/>
        </w:rPr>
        <w:drawing>
          <wp:anchor distT="0" distB="0" distL="114300" distR="114300" simplePos="0" relativeHeight="251670528" behindDoc="1" locked="0" layoutInCell="1" allowOverlap="1" wp14:anchorId="466DA7D5" wp14:editId="78768005">
            <wp:simplePos x="0" y="0"/>
            <wp:positionH relativeFrom="margin">
              <wp:posOffset>222250</wp:posOffset>
            </wp:positionH>
            <wp:positionV relativeFrom="paragraph">
              <wp:posOffset>-52705</wp:posOffset>
            </wp:positionV>
            <wp:extent cx="4857750" cy="2827655"/>
            <wp:effectExtent l="0" t="0" r="0" b="0"/>
            <wp:wrapTight wrapText="bothSides">
              <wp:wrapPolygon edited="0">
                <wp:start x="2033" y="0"/>
                <wp:lineTo x="1525" y="146"/>
                <wp:lineTo x="85" y="1892"/>
                <wp:lineTo x="0" y="3201"/>
                <wp:lineTo x="0" y="5966"/>
                <wp:lineTo x="254" y="6985"/>
                <wp:lineTo x="593" y="9313"/>
                <wp:lineTo x="424" y="21391"/>
                <wp:lineTo x="1186" y="21391"/>
                <wp:lineTo x="4659" y="20955"/>
                <wp:lineTo x="5929" y="20082"/>
                <wp:lineTo x="5845" y="18627"/>
                <wp:lineTo x="10249" y="18627"/>
                <wp:lineTo x="21176" y="17026"/>
                <wp:lineTo x="21176" y="16298"/>
                <wp:lineTo x="21515" y="14261"/>
                <wp:lineTo x="21515" y="12515"/>
                <wp:lineTo x="21007" y="11787"/>
                <wp:lineTo x="20499" y="11642"/>
                <wp:lineTo x="21431" y="10041"/>
                <wp:lineTo x="21176" y="6985"/>
                <wp:lineTo x="21515" y="5239"/>
                <wp:lineTo x="21515" y="3492"/>
                <wp:lineTo x="21346" y="1892"/>
                <wp:lineTo x="19906" y="291"/>
                <wp:lineTo x="19228" y="0"/>
                <wp:lineTo x="2033"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0" cy="2827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D0350" w14:textId="77777777" w:rsidR="00C5736F" w:rsidRDefault="00C5736F" w:rsidP="00C5736F">
      <w:pPr>
        <w:pStyle w:val="Heading"/>
        <w:rPr>
          <w:rFonts w:cs="Open Sans"/>
          <w:sz w:val="24"/>
          <w:szCs w:val="24"/>
        </w:rPr>
      </w:pPr>
    </w:p>
    <w:p w14:paraId="73B4F923" w14:textId="77777777" w:rsidR="00C5736F" w:rsidRDefault="00C5736F" w:rsidP="00C5736F">
      <w:pPr>
        <w:pStyle w:val="Heading"/>
        <w:rPr>
          <w:rFonts w:cs="Open Sans"/>
          <w:sz w:val="24"/>
          <w:szCs w:val="24"/>
        </w:rPr>
      </w:pPr>
    </w:p>
    <w:sectPr w:rsidR="00C5736F" w:rsidSect="00FE0C0A">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3BC9" w14:textId="77777777" w:rsidR="004E064F" w:rsidRDefault="004E064F" w:rsidP="005815CD">
      <w:pPr>
        <w:spacing w:after="0" w:line="240" w:lineRule="auto"/>
      </w:pPr>
      <w:r>
        <w:separator/>
      </w:r>
    </w:p>
  </w:endnote>
  <w:endnote w:type="continuationSeparator" w:id="0">
    <w:p w14:paraId="7BD2B128" w14:textId="77777777" w:rsidR="004E064F" w:rsidRDefault="004E064F"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End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7DE5D" w14:textId="77777777" w:rsidR="004E064F" w:rsidRDefault="004E064F" w:rsidP="005815CD">
      <w:pPr>
        <w:spacing w:after="0" w:line="240" w:lineRule="auto"/>
      </w:pPr>
      <w:r>
        <w:separator/>
      </w:r>
    </w:p>
  </w:footnote>
  <w:footnote w:type="continuationSeparator" w:id="0">
    <w:p w14:paraId="4D4291CF" w14:textId="77777777" w:rsidR="004E064F" w:rsidRDefault="004E064F"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655680" behindDoc="1" locked="0" layoutInCell="1" allowOverlap="1" wp14:anchorId="2CAB60B0" wp14:editId="5E164864">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6704" behindDoc="0" locked="0" layoutInCell="1" allowOverlap="1" wp14:anchorId="7F2728D0" wp14:editId="17E4182C">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3.5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B5E56F8"/>
    <w:multiLevelType w:val="multilevel"/>
    <w:tmpl w:val="4C26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12A8"/>
    <w:multiLevelType w:val="multilevel"/>
    <w:tmpl w:val="F75A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E76BDB"/>
    <w:multiLevelType w:val="multilevel"/>
    <w:tmpl w:val="F18C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0A55E9B"/>
    <w:multiLevelType w:val="multilevel"/>
    <w:tmpl w:val="4E0E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93C67"/>
    <w:multiLevelType w:val="multilevel"/>
    <w:tmpl w:val="DC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66E61"/>
    <w:multiLevelType w:val="multilevel"/>
    <w:tmpl w:val="B528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0C6808"/>
    <w:multiLevelType w:val="multilevel"/>
    <w:tmpl w:val="8066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C4CFD"/>
    <w:multiLevelType w:val="multilevel"/>
    <w:tmpl w:val="7DC8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4A765549"/>
    <w:multiLevelType w:val="multilevel"/>
    <w:tmpl w:val="124A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2DF404E"/>
    <w:multiLevelType w:val="multilevel"/>
    <w:tmpl w:val="8920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81B0A"/>
    <w:multiLevelType w:val="multilevel"/>
    <w:tmpl w:val="EFAE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985CB8"/>
    <w:multiLevelType w:val="multilevel"/>
    <w:tmpl w:val="9BE6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51418"/>
    <w:multiLevelType w:val="multilevel"/>
    <w:tmpl w:val="2522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857E45"/>
    <w:multiLevelType w:val="multilevel"/>
    <w:tmpl w:val="EE7A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2B17D6"/>
    <w:multiLevelType w:val="multilevel"/>
    <w:tmpl w:val="5E2A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3B7D56"/>
    <w:multiLevelType w:val="multilevel"/>
    <w:tmpl w:val="249E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608302">
    <w:abstractNumId w:val="19"/>
  </w:num>
  <w:num w:numId="2" w16cid:durableId="87582864">
    <w:abstractNumId w:val="8"/>
  </w:num>
  <w:num w:numId="3" w16cid:durableId="592512256">
    <w:abstractNumId w:val="0"/>
  </w:num>
  <w:num w:numId="4" w16cid:durableId="858085485">
    <w:abstractNumId w:val="1"/>
  </w:num>
  <w:num w:numId="5" w16cid:durableId="1111437685">
    <w:abstractNumId w:val="2"/>
  </w:num>
  <w:num w:numId="6" w16cid:durableId="1660959160">
    <w:abstractNumId w:val="18"/>
  </w:num>
  <w:num w:numId="7" w16cid:durableId="929002462">
    <w:abstractNumId w:val="15"/>
  </w:num>
  <w:num w:numId="8" w16cid:durableId="646515688">
    <w:abstractNumId w:val="6"/>
  </w:num>
  <w:num w:numId="9" w16cid:durableId="533538119">
    <w:abstractNumId w:val="16"/>
  </w:num>
  <w:num w:numId="10" w16cid:durableId="1122844986">
    <w:abstractNumId w:val="5"/>
  </w:num>
  <w:num w:numId="11" w16cid:durableId="221454725">
    <w:abstractNumId w:val="9"/>
  </w:num>
  <w:num w:numId="12" w16cid:durableId="1828859079">
    <w:abstractNumId w:val="17"/>
  </w:num>
  <w:num w:numId="13" w16cid:durableId="723916567">
    <w:abstractNumId w:val="4"/>
  </w:num>
  <w:num w:numId="14" w16cid:durableId="1853298821">
    <w:abstractNumId w:val="25"/>
  </w:num>
  <w:num w:numId="15" w16cid:durableId="1633096136">
    <w:abstractNumId w:val="22"/>
  </w:num>
  <w:num w:numId="16" w16cid:durableId="2115588859">
    <w:abstractNumId w:val="23"/>
  </w:num>
  <w:num w:numId="17" w16cid:durableId="1433091783">
    <w:abstractNumId w:val="11"/>
  </w:num>
  <w:num w:numId="18" w16cid:durableId="1689791980">
    <w:abstractNumId w:val="7"/>
  </w:num>
  <w:num w:numId="19" w16cid:durableId="273245843">
    <w:abstractNumId w:val="10"/>
  </w:num>
  <w:num w:numId="20" w16cid:durableId="1349334956">
    <w:abstractNumId w:val="20"/>
  </w:num>
  <w:num w:numId="21" w16cid:durableId="1812676162">
    <w:abstractNumId w:val="3"/>
  </w:num>
  <w:num w:numId="22" w16cid:durableId="1813399300">
    <w:abstractNumId w:val="13"/>
  </w:num>
  <w:num w:numId="23" w16cid:durableId="1299187287">
    <w:abstractNumId w:val="12"/>
  </w:num>
  <w:num w:numId="24" w16cid:durableId="200091261">
    <w:abstractNumId w:val="26"/>
  </w:num>
  <w:num w:numId="25" w16cid:durableId="1923635801">
    <w:abstractNumId w:val="21"/>
  </w:num>
  <w:num w:numId="26" w16cid:durableId="267397622">
    <w:abstractNumId w:val="14"/>
  </w:num>
  <w:num w:numId="27" w16cid:durableId="7629914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21526"/>
    <w:rsid w:val="00031F04"/>
    <w:rsid w:val="000542FE"/>
    <w:rsid w:val="00054509"/>
    <w:rsid w:val="00086340"/>
    <w:rsid w:val="000B0B52"/>
    <w:rsid w:val="000B44E5"/>
    <w:rsid w:val="000E1788"/>
    <w:rsid w:val="000F5D27"/>
    <w:rsid w:val="001010DB"/>
    <w:rsid w:val="001232C1"/>
    <w:rsid w:val="00124CF5"/>
    <w:rsid w:val="0014450D"/>
    <w:rsid w:val="00146DE0"/>
    <w:rsid w:val="001534D3"/>
    <w:rsid w:val="001636C8"/>
    <w:rsid w:val="00173D3F"/>
    <w:rsid w:val="001A0EFC"/>
    <w:rsid w:val="001D32E2"/>
    <w:rsid w:val="001F0BEF"/>
    <w:rsid w:val="001F41CE"/>
    <w:rsid w:val="00222F58"/>
    <w:rsid w:val="002429A5"/>
    <w:rsid w:val="00257C76"/>
    <w:rsid w:val="00260CD0"/>
    <w:rsid w:val="00284449"/>
    <w:rsid w:val="00296092"/>
    <w:rsid w:val="002A1DD2"/>
    <w:rsid w:val="002B187A"/>
    <w:rsid w:val="002F4ADA"/>
    <w:rsid w:val="0031578B"/>
    <w:rsid w:val="0031682B"/>
    <w:rsid w:val="003241DD"/>
    <w:rsid w:val="00325EC0"/>
    <w:rsid w:val="00340E5E"/>
    <w:rsid w:val="00346D34"/>
    <w:rsid w:val="003615FE"/>
    <w:rsid w:val="003625DC"/>
    <w:rsid w:val="00371C2B"/>
    <w:rsid w:val="00386143"/>
    <w:rsid w:val="0039702A"/>
    <w:rsid w:val="003C1B72"/>
    <w:rsid w:val="003C284F"/>
    <w:rsid w:val="003C3FA4"/>
    <w:rsid w:val="003F7FBE"/>
    <w:rsid w:val="00471502"/>
    <w:rsid w:val="004908D6"/>
    <w:rsid w:val="004A0D6E"/>
    <w:rsid w:val="004E064F"/>
    <w:rsid w:val="004E191D"/>
    <w:rsid w:val="00526136"/>
    <w:rsid w:val="0053597A"/>
    <w:rsid w:val="00542FF0"/>
    <w:rsid w:val="005534B3"/>
    <w:rsid w:val="005642F8"/>
    <w:rsid w:val="005815CD"/>
    <w:rsid w:val="0059025E"/>
    <w:rsid w:val="00597348"/>
    <w:rsid w:val="005C1074"/>
    <w:rsid w:val="00600D78"/>
    <w:rsid w:val="00625C29"/>
    <w:rsid w:val="00632D28"/>
    <w:rsid w:val="006448A7"/>
    <w:rsid w:val="00647484"/>
    <w:rsid w:val="00657B46"/>
    <w:rsid w:val="00663673"/>
    <w:rsid w:val="00666029"/>
    <w:rsid w:val="00672BEB"/>
    <w:rsid w:val="00681E3F"/>
    <w:rsid w:val="00696B99"/>
    <w:rsid w:val="006B2ED4"/>
    <w:rsid w:val="006C32B5"/>
    <w:rsid w:val="006C43FC"/>
    <w:rsid w:val="006D6AEA"/>
    <w:rsid w:val="006E0458"/>
    <w:rsid w:val="006F1C51"/>
    <w:rsid w:val="00714AD0"/>
    <w:rsid w:val="007271D9"/>
    <w:rsid w:val="00746938"/>
    <w:rsid w:val="00762D3D"/>
    <w:rsid w:val="00790132"/>
    <w:rsid w:val="007D1B9E"/>
    <w:rsid w:val="007E2079"/>
    <w:rsid w:val="007E61DD"/>
    <w:rsid w:val="0085369B"/>
    <w:rsid w:val="008559B6"/>
    <w:rsid w:val="00862EF2"/>
    <w:rsid w:val="008716E3"/>
    <w:rsid w:val="00892281"/>
    <w:rsid w:val="008A380B"/>
    <w:rsid w:val="00904B50"/>
    <w:rsid w:val="00906F7D"/>
    <w:rsid w:val="009270A9"/>
    <w:rsid w:val="00937D27"/>
    <w:rsid w:val="009447AC"/>
    <w:rsid w:val="009608E1"/>
    <w:rsid w:val="009711FA"/>
    <w:rsid w:val="009769AA"/>
    <w:rsid w:val="0098575B"/>
    <w:rsid w:val="0098611C"/>
    <w:rsid w:val="009D05F1"/>
    <w:rsid w:val="009D38EC"/>
    <w:rsid w:val="009E7042"/>
    <w:rsid w:val="009E7535"/>
    <w:rsid w:val="00A04E5C"/>
    <w:rsid w:val="00A11CEC"/>
    <w:rsid w:val="00A1357A"/>
    <w:rsid w:val="00A33CE7"/>
    <w:rsid w:val="00A40885"/>
    <w:rsid w:val="00A5068B"/>
    <w:rsid w:val="00A52646"/>
    <w:rsid w:val="00A97C7D"/>
    <w:rsid w:val="00AA12D7"/>
    <w:rsid w:val="00AC2AFA"/>
    <w:rsid w:val="00AC32E3"/>
    <w:rsid w:val="00AC71A7"/>
    <w:rsid w:val="00AF33F3"/>
    <w:rsid w:val="00B07CBD"/>
    <w:rsid w:val="00B119F6"/>
    <w:rsid w:val="00B27D15"/>
    <w:rsid w:val="00B40FE4"/>
    <w:rsid w:val="00B65EE2"/>
    <w:rsid w:val="00B75C48"/>
    <w:rsid w:val="00B959F6"/>
    <w:rsid w:val="00BB35D6"/>
    <w:rsid w:val="00BD6C32"/>
    <w:rsid w:val="00BF2B57"/>
    <w:rsid w:val="00BF7E2B"/>
    <w:rsid w:val="00C07B37"/>
    <w:rsid w:val="00C116F8"/>
    <w:rsid w:val="00C4558E"/>
    <w:rsid w:val="00C456EA"/>
    <w:rsid w:val="00C456FC"/>
    <w:rsid w:val="00C50392"/>
    <w:rsid w:val="00C5736F"/>
    <w:rsid w:val="00C62F25"/>
    <w:rsid w:val="00C97EB4"/>
    <w:rsid w:val="00CA0B49"/>
    <w:rsid w:val="00CA46BC"/>
    <w:rsid w:val="00CB6FF0"/>
    <w:rsid w:val="00CB790C"/>
    <w:rsid w:val="00CE7EE2"/>
    <w:rsid w:val="00CF4202"/>
    <w:rsid w:val="00CF6F5B"/>
    <w:rsid w:val="00CF7766"/>
    <w:rsid w:val="00CF795A"/>
    <w:rsid w:val="00D07C57"/>
    <w:rsid w:val="00D47A18"/>
    <w:rsid w:val="00D570E9"/>
    <w:rsid w:val="00D607AD"/>
    <w:rsid w:val="00D70A52"/>
    <w:rsid w:val="00D70B4E"/>
    <w:rsid w:val="00D83868"/>
    <w:rsid w:val="00D86908"/>
    <w:rsid w:val="00D92C00"/>
    <w:rsid w:val="00DB7EE4"/>
    <w:rsid w:val="00DE2C66"/>
    <w:rsid w:val="00DF0519"/>
    <w:rsid w:val="00DF0C27"/>
    <w:rsid w:val="00DF5415"/>
    <w:rsid w:val="00E023DB"/>
    <w:rsid w:val="00E312DB"/>
    <w:rsid w:val="00E4690C"/>
    <w:rsid w:val="00E64D39"/>
    <w:rsid w:val="00E81730"/>
    <w:rsid w:val="00EA1879"/>
    <w:rsid w:val="00EA6101"/>
    <w:rsid w:val="00ED1209"/>
    <w:rsid w:val="00EE3283"/>
    <w:rsid w:val="00EF675A"/>
    <w:rsid w:val="00F175D0"/>
    <w:rsid w:val="00F216C2"/>
    <w:rsid w:val="00F2396B"/>
    <w:rsid w:val="00F2657E"/>
    <w:rsid w:val="00F30EA8"/>
    <w:rsid w:val="00F314C2"/>
    <w:rsid w:val="00F42A3A"/>
    <w:rsid w:val="00F5267D"/>
    <w:rsid w:val="00F62FBA"/>
    <w:rsid w:val="00F71F36"/>
    <w:rsid w:val="00F76BDB"/>
    <w:rsid w:val="00FD12CF"/>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 w:type="paragraph" w:styleId="Revision">
    <w:name w:val="Revision"/>
    <w:hidden/>
    <w:uiPriority w:val="99"/>
    <w:semiHidden/>
    <w:rsid w:val="00F216C2"/>
    <w:pPr>
      <w:spacing w:after="0" w:line="240" w:lineRule="auto"/>
    </w:pPr>
    <w:rPr>
      <w:rFonts w:ascii="Open Sans" w:hAnsi="Open Sans"/>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yn.chapman\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customXml/itemProps2.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40E6D-FB84-4E20-98CA-D2ED823E7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4</TotalTime>
  <Pages>5</Pages>
  <Words>1599</Words>
  <Characters>6957</Characters>
  <Application>Microsoft Office Word</Application>
  <DocSecurity>4</DocSecurity>
  <Lines>100</Lines>
  <Paragraphs>25</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Carolyn Chapman</cp:lastModifiedBy>
  <cp:revision>2</cp:revision>
  <dcterms:created xsi:type="dcterms:W3CDTF">2026-02-01T20:14:00Z</dcterms:created>
  <dcterms:modified xsi:type="dcterms:W3CDTF">2026-02-01T20:14:00Z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